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3" w:lineRule="auto"/>
        <w:rPr>
          <w:rFonts w:ascii="Arial"/>
          <w:sz w:val="21"/>
        </w:rPr>
      </w:pPr>
    </w:p>
    <w:p>
      <w:pPr>
        <w:spacing w:before="114" w:line="665" w:lineRule="exact"/>
        <w:ind w:left="412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2"/>
          <w:position w:val="2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上</w:t>
      </w:r>
      <w:r>
        <w:rPr>
          <w:rFonts w:ascii="宋体" w:hAnsi="宋体" w:eastAsia="宋体" w:cs="宋体"/>
          <w:spacing w:val="8"/>
          <w:position w:val="2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饶市人民医院</w:t>
      </w:r>
    </w:p>
    <w:p>
      <w:pPr>
        <w:spacing w:line="219" w:lineRule="auto"/>
        <w:ind w:left="349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临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床试验人类遗传资源申请表</w:t>
      </w:r>
    </w:p>
    <w:p>
      <w:pPr>
        <w:spacing w:line="119" w:lineRule="exact"/>
      </w:pPr>
    </w:p>
    <w:tbl>
      <w:tblPr>
        <w:tblStyle w:val="4"/>
        <w:tblW w:w="102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1638"/>
        <w:gridCol w:w="848"/>
        <w:gridCol w:w="899"/>
        <w:gridCol w:w="1099"/>
        <w:gridCol w:w="780"/>
        <w:gridCol w:w="1679"/>
        <w:gridCol w:w="15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22" w:type="dxa"/>
            <w:vAlign w:val="top"/>
          </w:tcPr>
          <w:p>
            <w:pPr>
              <w:spacing w:before="133" w:line="228" w:lineRule="auto"/>
              <w:ind w:left="4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目名称</w:t>
            </w:r>
          </w:p>
        </w:tc>
        <w:tc>
          <w:tcPr>
            <w:tcW w:w="851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722" w:type="dxa"/>
            <w:vAlign w:val="top"/>
          </w:tcPr>
          <w:p>
            <w:pPr>
              <w:spacing w:before="130" w:line="228" w:lineRule="auto"/>
              <w:ind w:left="5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办方</w:t>
            </w:r>
          </w:p>
        </w:tc>
        <w:tc>
          <w:tcPr>
            <w:tcW w:w="851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722" w:type="dxa"/>
            <w:vAlign w:val="top"/>
          </w:tcPr>
          <w:p>
            <w:pPr>
              <w:spacing w:before="131" w:line="228" w:lineRule="auto"/>
              <w:ind w:left="4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长单位</w:t>
            </w:r>
          </w:p>
        </w:tc>
        <w:tc>
          <w:tcPr>
            <w:tcW w:w="851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722" w:type="dxa"/>
            <w:vAlign w:val="top"/>
          </w:tcPr>
          <w:p>
            <w:pPr>
              <w:spacing w:before="130" w:line="227" w:lineRule="auto"/>
              <w:ind w:left="2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本院承担科室</w:t>
            </w:r>
          </w:p>
        </w:tc>
        <w:tc>
          <w:tcPr>
            <w:tcW w:w="24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gridSpan w:val="2"/>
            <w:vAlign w:val="top"/>
          </w:tcPr>
          <w:p>
            <w:pPr>
              <w:spacing w:before="130" w:line="227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院主要研究者</w:t>
            </w:r>
          </w:p>
        </w:tc>
        <w:tc>
          <w:tcPr>
            <w:tcW w:w="40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722" w:type="dxa"/>
            <w:vAlign w:val="top"/>
          </w:tcPr>
          <w:p>
            <w:pPr>
              <w:spacing w:before="129" w:line="228" w:lineRule="auto"/>
              <w:ind w:left="4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申报</w:t>
            </w:r>
            <w:r>
              <w:rPr>
                <w:rFonts w:ascii="宋体" w:hAnsi="宋体" w:eastAsia="宋体" w:cs="宋体"/>
                <w:sz w:val="20"/>
                <w:szCs w:val="20"/>
              </w:rPr>
              <w:t>主体</w:t>
            </w:r>
          </w:p>
        </w:tc>
        <w:tc>
          <w:tcPr>
            <w:tcW w:w="8511" w:type="dxa"/>
            <w:gridSpan w:val="7"/>
            <w:vAlign w:val="top"/>
          </w:tcPr>
          <w:p>
            <w:pPr>
              <w:spacing w:before="129" w:line="227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请填写进行线上申报的申办方或医疗机构名称)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722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其他合作单位</w:t>
            </w:r>
          </w:p>
        </w:tc>
        <w:tc>
          <w:tcPr>
            <w:tcW w:w="8511" w:type="dxa"/>
            <w:gridSpan w:val="7"/>
            <w:vAlign w:val="top"/>
          </w:tcPr>
          <w:p>
            <w:pPr>
              <w:spacing w:before="129" w:line="264" w:lineRule="exact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CRO</w:t>
            </w: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7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1" w:type="dxa"/>
            <w:gridSpan w:val="7"/>
            <w:vAlign w:val="top"/>
          </w:tcPr>
          <w:p>
            <w:pPr>
              <w:spacing w:before="128" w:line="22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□第三方中心实验室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22" w:type="dxa"/>
            <w:vAlign w:val="top"/>
          </w:tcPr>
          <w:p>
            <w:pPr>
              <w:spacing w:before="51" w:line="228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活动类型</w:t>
            </w:r>
          </w:p>
        </w:tc>
        <w:tc>
          <w:tcPr>
            <w:tcW w:w="8511" w:type="dxa"/>
            <w:gridSpan w:val="7"/>
            <w:vAlign w:val="top"/>
          </w:tcPr>
          <w:p>
            <w:pPr>
              <w:spacing w:before="51" w:line="227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□采集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□保藏    □材料出境    □国际合作科学研究    □信息对外提供或开放使用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2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申报</w:t>
            </w:r>
            <w:r>
              <w:rPr>
                <w:rFonts w:ascii="宋体" w:hAnsi="宋体" w:eastAsia="宋体" w:cs="宋体"/>
                <w:sz w:val="20"/>
                <w:szCs w:val="20"/>
              </w:rPr>
              <w:t>原由</w:t>
            </w:r>
          </w:p>
        </w:tc>
        <w:tc>
          <w:tcPr>
            <w:tcW w:w="851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0233" w:type="dxa"/>
            <w:gridSpan w:val="8"/>
            <w:vAlign w:val="top"/>
          </w:tcPr>
          <w:p>
            <w:pPr>
              <w:spacing w:before="73" w:line="227" w:lineRule="auto"/>
              <w:ind w:left="47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22" w:type="dxa"/>
            <w:vAlign w:val="top"/>
          </w:tcPr>
          <w:p>
            <w:pPr>
              <w:spacing w:before="52" w:line="227" w:lineRule="auto"/>
              <w:ind w:left="3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研究总例数</w:t>
            </w:r>
          </w:p>
        </w:tc>
        <w:tc>
          <w:tcPr>
            <w:tcW w:w="33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gridSpan w:val="2"/>
            <w:vAlign w:val="top"/>
          </w:tcPr>
          <w:p>
            <w:pPr>
              <w:spacing w:before="52" w:line="227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本院承担例数</w:t>
            </w:r>
          </w:p>
        </w:tc>
        <w:tc>
          <w:tcPr>
            <w:tcW w:w="32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22" w:type="dxa"/>
            <w:vAlign w:val="top"/>
          </w:tcPr>
          <w:p>
            <w:pPr>
              <w:spacing w:before="52" w:line="259" w:lineRule="auto"/>
              <w:ind w:left="759" w:right="124" w:hanging="6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类遗传资源名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称</w:t>
            </w:r>
          </w:p>
        </w:tc>
        <w:tc>
          <w:tcPr>
            <w:tcW w:w="1638" w:type="dxa"/>
            <w:vAlign w:val="top"/>
          </w:tcPr>
          <w:p>
            <w:pPr>
              <w:spacing w:before="207" w:line="228" w:lineRule="auto"/>
              <w:ind w:left="6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量</w:t>
            </w:r>
          </w:p>
        </w:tc>
        <w:tc>
          <w:tcPr>
            <w:tcW w:w="848" w:type="dxa"/>
            <w:vAlign w:val="top"/>
          </w:tcPr>
          <w:p>
            <w:pPr>
              <w:spacing w:before="15" w:line="275" w:lineRule="auto"/>
              <w:ind w:left="113" w:righ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位 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规格</w:t>
            </w:r>
          </w:p>
        </w:tc>
        <w:tc>
          <w:tcPr>
            <w:tcW w:w="1998" w:type="dxa"/>
            <w:gridSpan w:val="2"/>
            <w:vAlign w:val="top"/>
          </w:tcPr>
          <w:p>
            <w:pPr>
              <w:spacing w:before="51" w:line="258" w:lineRule="auto"/>
              <w:ind w:left="481" w:right="367" w:hanging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传表型特征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疾病类型</w:t>
            </w:r>
          </w:p>
        </w:tc>
        <w:tc>
          <w:tcPr>
            <w:tcW w:w="2459" w:type="dxa"/>
            <w:gridSpan w:val="2"/>
            <w:vAlign w:val="top"/>
          </w:tcPr>
          <w:p>
            <w:pPr>
              <w:spacing w:before="207" w:line="228" w:lineRule="auto"/>
              <w:ind w:left="5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及的活动类型</w:t>
            </w:r>
          </w:p>
        </w:tc>
        <w:tc>
          <w:tcPr>
            <w:tcW w:w="1568" w:type="dxa"/>
            <w:vAlign w:val="top"/>
          </w:tcPr>
          <w:p>
            <w:pPr>
              <w:spacing w:before="51" w:line="259" w:lineRule="auto"/>
              <w:ind w:left="579" w:right="153" w:hanging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剩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余资源处理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22" w:type="dxa"/>
            <w:vAlign w:val="top"/>
          </w:tcPr>
          <w:p>
            <w:pPr>
              <w:spacing w:before="209" w:line="301" w:lineRule="auto"/>
              <w:ind w:left="115" w:right="109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(请根据需要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加表格)</w:t>
            </w:r>
          </w:p>
        </w:tc>
        <w:tc>
          <w:tcPr>
            <w:tcW w:w="1638" w:type="dxa"/>
            <w:vAlign w:val="top"/>
          </w:tcPr>
          <w:p>
            <w:pPr>
              <w:spacing w:before="210" w:line="312" w:lineRule="exact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7"/>
                <w:sz w:val="20"/>
                <w:szCs w:val="20"/>
              </w:rPr>
              <w:t>总</w:t>
            </w:r>
            <w:r>
              <w:rPr>
                <w:rFonts w:ascii="宋体" w:hAnsi="宋体" w:eastAsia="宋体" w:cs="宋体"/>
                <w:spacing w:val="1"/>
                <w:position w:val="7"/>
                <w:sz w:val="20"/>
                <w:szCs w:val="20"/>
              </w:rPr>
              <w:t>量：</w:t>
            </w:r>
          </w:p>
          <w:p>
            <w:pPr>
              <w:spacing w:line="226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本机构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：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9" w:type="dxa"/>
            <w:gridSpan w:val="2"/>
            <w:vAlign w:val="top"/>
          </w:tcPr>
          <w:p>
            <w:pPr>
              <w:spacing w:before="67" w:line="229" w:lineRule="auto"/>
              <w:ind w:left="1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采集</w:t>
            </w:r>
            <w:r>
              <w:rPr>
                <w:rFonts w:hint="eastAsia" w:ascii="宋体" w:hAnsi="宋体" w:eastAsia="宋体" w:cs="宋体"/>
                <w:spacing w:val="8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□收集 □材料出境</w:t>
            </w:r>
          </w:p>
          <w:p>
            <w:pPr>
              <w:spacing w:before="101" w:line="229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国际合作科学研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究</w:t>
            </w:r>
          </w:p>
          <w:p>
            <w:pPr>
              <w:spacing w:before="101" w:line="229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信息对外提供或开放使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用</w:t>
            </w: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spacing w:before="210" w:line="312" w:lineRule="exact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7"/>
                <w:sz w:val="20"/>
                <w:szCs w:val="20"/>
              </w:rPr>
              <w:t>总</w:t>
            </w:r>
            <w:r>
              <w:rPr>
                <w:rFonts w:ascii="宋体" w:hAnsi="宋体" w:eastAsia="宋体" w:cs="宋体"/>
                <w:spacing w:val="1"/>
                <w:position w:val="7"/>
                <w:sz w:val="20"/>
                <w:szCs w:val="20"/>
              </w:rPr>
              <w:t>量：</w:t>
            </w:r>
          </w:p>
          <w:p>
            <w:pPr>
              <w:spacing w:line="226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本机构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：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9" w:type="dxa"/>
            <w:gridSpan w:val="2"/>
            <w:vAlign w:val="top"/>
          </w:tcPr>
          <w:p>
            <w:pPr>
              <w:spacing w:before="70" w:line="229" w:lineRule="auto"/>
              <w:ind w:left="1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采集 □收集 □材料出境</w:t>
            </w:r>
          </w:p>
          <w:p>
            <w:pPr>
              <w:spacing w:before="101" w:line="229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国际合作科学研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究</w:t>
            </w:r>
          </w:p>
          <w:p>
            <w:pPr>
              <w:spacing w:before="101" w:line="229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信息对外提供或开放使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用</w:t>
            </w: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spacing w:before="211" w:line="312" w:lineRule="exact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7"/>
                <w:sz w:val="20"/>
                <w:szCs w:val="20"/>
              </w:rPr>
              <w:t>总</w:t>
            </w:r>
            <w:r>
              <w:rPr>
                <w:rFonts w:ascii="宋体" w:hAnsi="宋体" w:eastAsia="宋体" w:cs="宋体"/>
                <w:spacing w:val="1"/>
                <w:position w:val="7"/>
                <w:sz w:val="20"/>
                <w:szCs w:val="20"/>
              </w:rPr>
              <w:t>量：</w:t>
            </w:r>
          </w:p>
          <w:p>
            <w:pPr>
              <w:spacing w:line="226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本机构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：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9" w:type="dxa"/>
            <w:gridSpan w:val="2"/>
            <w:vAlign w:val="top"/>
          </w:tcPr>
          <w:p>
            <w:pPr>
              <w:spacing w:before="71" w:line="229" w:lineRule="auto"/>
              <w:ind w:left="1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采集 □收集 □材料出境</w:t>
            </w:r>
          </w:p>
          <w:p>
            <w:pPr>
              <w:spacing w:before="101" w:line="229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国际合作科学研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究</w:t>
            </w:r>
          </w:p>
          <w:p>
            <w:pPr>
              <w:spacing w:before="101" w:line="229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信息对外提供或开放使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用</w:t>
            </w: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7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spacing w:before="212" w:line="312" w:lineRule="exact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7"/>
                <w:sz w:val="20"/>
                <w:szCs w:val="20"/>
              </w:rPr>
              <w:t>总</w:t>
            </w:r>
            <w:r>
              <w:rPr>
                <w:rFonts w:ascii="宋体" w:hAnsi="宋体" w:eastAsia="宋体" w:cs="宋体"/>
                <w:spacing w:val="1"/>
                <w:position w:val="7"/>
                <w:sz w:val="20"/>
                <w:szCs w:val="20"/>
              </w:rPr>
              <w:t>量：</w:t>
            </w:r>
          </w:p>
          <w:p>
            <w:pPr>
              <w:spacing w:line="226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本机构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：</w:t>
            </w: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9" w:type="dxa"/>
            <w:gridSpan w:val="2"/>
            <w:vAlign w:val="top"/>
          </w:tcPr>
          <w:p>
            <w:pPr>
              <w:spacing w:before="71" w:line="229" w:lineRule="auto"/>
              <w:ind w:left="1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采集 □收集 □材料出境</w:t>
            </w:r>
          </w:p>
          <w:p>
            <w:pPr>
              <w:spacing w:before="101" w:line="229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国际合作科学研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究</w:t>
            </w:r>
          </w:p>
          <w:p>
            <w:pPr>
              <w:spacing w:before="101" w:line="229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□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信息对外提供或开放使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用</w:t>
            </w: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722" w:type="dxa"/>
            <w:vAlign w:val="top"/>
          </w:tcPr>
          <w:p>
            <w:pPr>
              <w:spacing w:before="116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作时限(起始)</w:t>
            </w:r>
          </w:p>
        </w:tc>
        <w:tc>
          <w:tcPr>
            <w:tcW w:w="8511" w:type="dxa"/>
            <w:gridSpan w:val="7"/>
            <w:vAlign w:val="top"/>
          </w:tcPr>
          <w:p>
            <w:pPr>
              <w:spacing w:before="115" w:line="227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(同申请书内容一致)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722" w:type="dxa"/>
            <w:vAlign w:val="top"/>
          </w:tcPr>
          <w:p>
            <w:pPr>
              <w:spacing w:before="220" w:line="227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申办方签字盖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章</w:t>
            </w:r>
          </w:p>
        </w:tc>
        <w:tc>
          <w:tcPr>
            <w:tcW w:w="851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722" w:type="dxa"/>
            <w:vAlign w:val="top"/>
          </w:tcPr>
          <w:p>
            <w:pPr>
              <w:spacing w:before="166" w:line="227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要研究者意见</w:t>
            </w:r>
          </w:p>
        </w:tc>
        <w:tc>
          <w:tcPr>
            <w:tcW w:w="8511" w:type="dxa"/>
            <w:gridSpan w:val="7"/>
            <w:vAlign w:val="top"/>
          </w:tcPr>
          <w:p>
            <w:pPr>
              <w:spacing w:before="274" w:line="228" w:lineRule="auto"/>
              <w:ind w:left="43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名：                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72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构办意见</w:t>
            </w:r>
          </w:p>
        </w:tc>
        <w:tc>
          <w:tcPr>
            <w:tcW w:w="8511" w:type="dxa"/>
            <w:gridSpan w:val="7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3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名：                日期：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pgSz w:w="11906" w:h="16839"/>
      <w:pgMar w:top="1091" w:right="824" w:bottom="0" w:left="843" w:header="894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298"/>
      <w:jc w:val="right"/>
      <w:rPr>
        <w:rFonts w:ascii="Times New Roman" w:hAnsi="Times New Roman" w:eastAsia="Times New Roman" w:cs="Times New Roman"/>
        <w:sz w:val="17"/>
        <w:szCs w:val="17"/>
      </w:rPr>
    </w:pPr>
    <w:r>
      <w:pict>
        <v:shape id="_x0000_s2049" o:spid="_x0000_s2049" style="position:absolute;left:0pt;margin-left:56.7pt;margin-top:53.85pt;height:0.75pt;width:481.9pt;mso-position-horizontal-relative:page;mso-position-vertical-relative:page;z-index:251659264;mso-width-relative:page;mso-height-relative:page;" fillcolor="#000000" filled="t" stroked="f" coordsize="9637,15" o:allowincell="f" path="m0,0l9637,0,9637,14,0,14,0,0xe">
          <v:fill on="t" focussize="0,0"/>
          <v:stroke on="f"/>
          <v:imagedata o:title=""/>
          <o:lock v:ext="edit"/>
        </v:shape>
      </w:pict>
    </w:r>
    <w:r>
      <w:rPr>
        <w:rFonts w:ascii="Times New Roman" w:hAnsi="Times New Roman" w:eastAsia="Times New Roman" w:cs="Times New Roman"/>
        <w:sz w:val="17"/>
        <w:szCs w:val="17"/>
      </w:rPr>
      <w:t>AF</w:t>
    </w:r>
    <w:r>
      <w:rPr>
        <w:rFonts w:ascii="Times New Roman" w:hAnsi="Times New Roman" w:eastAsia="Times New Roman" w:cs="Times New Roman"/>
        <w:spacing w:val="4"/>
        <w:sz w:val="17"/>
        <w:szCs w:val="17"/>
      </w:rPr>
      <w:t>-3-</w:t>
    </w:r>
    <w:r>
      <w:rPr>
        <w:rFonts w:ascii="Times New Roman" w:hAnsi="Times New Roman" w:eastAsia="Times New Roman" w:cs="Times New Roman"/>
        <w:sz w:val="17"/>
        <w:szCs w:val="17"/>
      </w:rPr>
      <w:t>GCP</w:t>
    </w:r>
    <w:r>
      <w:rPr>
        <w:rFonts w:ascii="Times New Roman" w:hAnsi="Times New Roman" w:eastAsia="Times New Roman" w:cs="Times New Roman"/>
        <w:spacing w:val="4"/>
        <w:sz w:val="17"/>
        <w:szCs w:val="17"/>
      </w:rPr>
      <w:t>-</w:t>
    </w:r>
    <w:r>
      <w:rPr>
        <w:rFonts w:ascii="Times New Roman" w:hAnsi="Times New Roman" w:eastAsia="Times New Roman" w:cs="Times New Roman"/>
        <w:sz w:val="17"/>
        <w:szCs w:val="17"/>
      </w:rPr>
      <w:t>ZD</w:t>
    </w:r>
    <w:r>
      <w:rPr>
        <w:rFonts w:ascii="Times New Roman" w:hAnsi="Times New Roman" w:eastAsia="Times New Roman" w:cs="Times New Roman"/>
        <w:spacing w:val="4"/>
        <w:sz w:val="17"/>
        <w:szCs w:val="17"/>
      </w:rPr>
      <w:t>-01- 1.0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I5OTU3Y2M5YjM3YzNjOTM0ZWUzNDFlNjE1ZjVmYTcifQ=="/>
  </w:docVars>
  <w:rsids>
    <w:rsidRoot w:val="00000000"/>
    <w:rsid w:val="2D8C04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403</Words>
  <Characters>405</Characters>
  <TotalTime>0</TotalTime>
  <ScaleCrop>false</ScaleCrop>
  <LinksUpToDate>false</LinksUpToDate>
  <CharactersWithSpaces>467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2021-09-28T17:43:00Z</dcterms:created>
  <dc:creator>User</dc:creator>
  <cp:lastModifiedBy>嘿，嘿，嘿</cp:lastModifiedBy>
  <dcterms:modified xsi:type="dcterms:W3CDTF">2023-04-11T03:13:43Z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2023-04-11T11:13:01Z</vt:filetime>
  </property>
  <property fmtid="{D5CDD505-2E9C-101B-9397-08002B2CF9AE}" pid="4" name="KSOProductBuildVer">
    <vt:lpwstr>2052-11.1.0.14036</vt:lpwstr>
  </property>
  <property fmtid="{D5CDD505-2E9C-101B-9397-08002B2CF9AE}" pid="5" name="ICV">
    <vt:lpwstr>F3551E4D46164272849CFFC2A11ABE3C_12</vt:lpwstr>
  </property>
</Properties>
</file>