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部分医用耗材、试剂</w:t>
      </w:r>
    </w:p>
    <w:p>
      <w:pPr>
        <w:jc w:val="center"/>
        <w:rPr>
          <w:b/>
          <w:sz w:val="44"/>
          <w:szCs w:val="44"/>
        </w:rPr>
      </w:pPr>
      <w:r>
        <w:rPr>
          <w:rFonts w:hint="eastAsia" w:ascii="宋体" w:hAnsi="宋体"/>
          <w:b/>
          <w:sz w:val="44"/>
          <w:szCs w:val="44"/>
        </w:rPr>
        <w:t>公</w:t>
      </w:r>
      <w:r>
        <w:rPr>
          <w:rFonts w:hint="eastAsia"/>
          <w:b/>
          <w:sz w:val="44"/>
          <w:szCs w:val="44"/>
        </w:rPr>
        <w:t>开</w:t>
      </w:r>
      <w:r>
        <w:rPr>
          <w:rFonts w:hint="eastAsia"/>
          <w:b/>
          <w:sz w:val="44"/>
          <w:szCs w:val="44"/>
          <w:lang w:val="en-US" w:eastAsia="zh-CN"/>
        </w:rPr>
        <w:t>招标</w:t>
      </w:r>
      <w:r>
        <w:rPr>
          <w:rFonts w:hint="eastAsia"/>
          <w:b/>
          <w:sz w:val="44"/>
          <w:szCs w:val="44"/>
        </w:rPr>
        <w:t>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309</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3</w:t>
      </w:r>
      <w:r>
        <w:rPr>
          <w:rFonts w:ascii="宋体" w:hAnsi="宋体"/>
          <w:b/>
          <w:sz w:val="36"/>
          <w:szCs w:val="36"/>
        </w:rPr>
        <w:t>年</w:t>
      </w:r>
      <w:r>
        <w:rPr>
          <w:rFonts w:hint="eastAsia" w:ascii="宋体" w:hAnsi="宋体"/>
          <w:b/>
          <w:sz w:val="36"/>
          <w:szCs w:val="36"/>
          <w:lang w:val="en-US" w:eastAsia="zh-CN"/>
        </w:rPr>
        <w:t>9</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rFonts w:hint="eastAsia"/>
          <w:b/>
          <w:sz w:val="30"/>
          <w:szCs w:val="30"/>
        </w:rPr>
      </w:pPr>
    </w:p>
    <w:p>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部分医用耗材、试剂</w:t>
      </w:r>
      <w:r>
        <w:rPr>
          <w:rFonts w:hint="eastAsia"/>
          <w:b/>
          <w:sz w:val="30"/>
          <w:szCs w:val="30"/>
        </w:rPr>
        <w:t>公</w:t>
      </w:r>
      <w:r>
        <w:rPr>
          <w:rFonts w:hint="eastAsia"/>
          <w:b/>
          <w:sz w:val="30"/>
          <w:szCs w:val="30"/>
          <w:lang w:val="en-US" w:eastAsia="zh-CN"/>
        </w:rPr>
        <w:t>开招标</w:t>
      </w:r>
      <w:r>
        <w:rPr>
          <w:rFonts w:hint="eastAsia"/>
          <w:b/>
          <w:sz w:val="30"/>
          <w:szCs w:val="30"/>
        </w:rPr>
        <w:t>公告</w:t>
      </w:r>
    </w:p>
    <w:p>
      <w:pPr>
        <w:spacing w:line="60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根据江西省卫生健康委员会关于全省公立医疗机构医用耗材执行网上集中采购的要求等相关规定，现对我院部分医用耗材、试剂进行公开招标采购，欢迎广大符合要求的生产企业及经营企业积极参与投标。</w:t>
      </w:r>
    </w:p>
    <w:p>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部分医用耗材、试剂招</w:t>
      </w:r>
      <w:r>
        <w:rPr>
          <w:rFonts w:hint="eastAsia" w:ascii="宋体" w:hAnsi="宋体"/>
          <w:sz w:val="28"/>
          <w:szCs w:val="28"/>
        </w:rPr>
        <w:t>标采购</w:t>
      </w:r>
      <w:r>
        <w:rPr>
          <w:rFonts w:hint="eastAsia" w:ascii="宋体" w:hAnsi="宋体"/>
          <w:sz w:val="28"/>
          <w:szCs w:val="28"/>
          <w:lang w:eastAsia="zh-CN"/>
        </w:rPr>
        <w:t>（</w:t>
      </w:r>
      <w:r>
        <w:rPr>
          <w:rFonts w:hint="eastAsia" w:ascii="宋体" w:hAnsi="宋体"/>
          <w:sz w:val="28"/>
          <w:szCs w:val="28"/>
          <w:lang w:val="en-US" w:eastAsia="zh-CN"/>
        </w:rPr>
        <w:t>详见部分医用耗材、试剂招标采购目录</w:t>
      </w:r>
      <w:r>
        <w:rPr>
          <w:rFonts w:hint="eastAsia" w:ascii="宋体" w:hAnsi="宋体"/>
          <w:sz w:val="28"/>
          <w:szCs w:val="28"/>
          <w:lang w:eastAsia="zh-CN"/>
        </w:rPr>
        <w:t>）</w:t>
      </w:r>
    </w:p>
    <w:p>
      <w:pPr>
        <w:spacing w:line="600" w:lineRule="exact"/>
        <w:rPr>
          <w:rFonts w:hint="eastAsia" w:ascii="宋体" w:hAnsi="宋体" w:eastAsia="宋体"/>
          <w:sz w:val="28"/>
          <w:szCs w:val="28"/>
          <w:lang w:eastAsia="zh-CN"/>
        </w:rPr>
      </w:pPr>
      <w:r>
        <w:rPr>
          <w:rFonts w:hint="eastAsia" w:ascii="宋体" w:hAnsi="宋体"/>
          <w:sz w:val="28"/>
          <w:szCs w:val="28"/>
        </w:rPr>
        <w:t>二、公告时间：202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9</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10</w:t>
      </w:r>
      <w:r>
        <w:rPr>
          <w:rFonts w:hint="eastAsia" w:ascii="宋体" w:hAnsi="宋体"/>
          <w:sz w:val="28"/>
          <w:szCs w:val="28"/>
        </w:rPr>
        <w:t>月</w:t>
      </w:r>
      <w:r>
        <w:rPr>
          <w:rFonts w:hint="eastAsia" w:ascii="宋体" w:hAnsi="宋体"/>
          <w:sz w:val="28"/>
          <w:szCs w:val="28"/>
          <w:lang w:val="en-US" w:eastAsia="zh-CN"/>
        </w:rPr>
        <w:t>18</w:t>
      </w:r>
      <w:r>
        <w:rPr>
          <w:rFonts w:hint="eastAsia" w:ascii="宋体" w:hAnsi="宋体"/>
          <w:sz w:val="28"/>
          <w:szCs w:val="28"/>
        </w:rPr>
        <w:t>日</w:t>
      </w:r>
      <w:r>
        <w:rPr>
          <w:rFonts w:hint="eastAsia" w:ascii="宋体" w:hAnsi="宋体"/>
          <w:sz w:val="28"/>
          <w:szCs w:val="28"/>
          <w:lang w:eastAsia="zh-CN"/>
        </w:rPr>
        <w:t>。</w:t>
      </w:r>
    </w:p>
    <w:p>
      <w:pPr>
        <w:spacing w:line="600" w:lineRule="exact"/>
        <w:rPr>
          <w:rFonts w:hint="eastAsia" w:ascii="宋体" w:hAnsi="宋体" w:eastAsia="宋体"/>
          <w:sz w:val="28"/>
          <w:szCs w:val="28"/>
          <w:lang w:eastAsia="zh-CN"/>
        </w:rPr>
      </w:pPr>
      <w:r>
        <w:rPr>
          <w:rFonts w:hint="eastAsia" w:ascii="宋体" w:hAnsi="宋体"/>
          <w:sz w:val="28"/>
          <w:szCs w:val="28"/>
        </w:rPr>
        <w:t>三、报名时间：202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10</w:t>
      </w:r>
      <w:r>
        <w:rPr>
          <w:rFonts w:hint="eastAsia" w:ascii="宋体" w:hAnsi="宋体"/>
          <w:sz w:val="28"/>
          <w:szCs w:val="28"/>
        </w:rPr>
        <w:t>月</w:t>
      </w:r>
      <w:r>
        <w:rPr>
          <w:rFonts w:hint="eastAsia" w:ascii="宋体" w:hAnsi="宋体"/>
          <w:sz w:val="28"/>
          <w:szCs w:val="28"/>
          <w:lang w:val="en-US" w:eastAsia="zh-CN"/>
        </w:rPr>
        <w:t>19</w:t>
      </w:r>
      <w:r>
        <w:rPr>
          <w:rFonts w:hint="eastAsia" w:ascii="宋体" w:hAnsi="宋体"/>
          <w:sz w:val="28"/>
          <w:szCs w:val="28"/>
        </w:rPr>
        <w:t>日</w:t>
      </w:r>
      <w:r>
        <w:rPr>
          <w:rFonts w:hint="eastAsia" w:ascii="宋体" w:hAnsi="宋体"/>
          <w:sz w:val="28"/>
          <w:szCs w:val="28"/>
          <w:lang w:eastAsia="zh-CN"/>
        </w:rPr>
        <w:t>。</w:t>
      </w:r>
    </w:p>
    <w:p>
      <w:pPr>
        <w:spacing w:line="600" w:lineRule="exact"/>
        <w:rPr>
          <w:rFonts w:hint="eastAsia" w:ascii="宋体" w:hAnsi="宋体"/>
          <w:sz w:val="28"/>
          <w:szCs w:val="28"/>
        </w:rPr>
      </w:pPr>
      <w:r>
        <w:rPr>
          <w:rFonts w:hint="eastAsia" w:ascii="宋体" w:hAnsi="宋体"/>
          <w:sz w:val="28"/>
          <w:szCs w:val="28"/>
          <w:lang w:val="en-US" w:eastAsia="zh-CN"/>
        </w:rPr>
        <w:t>注：只接受现场提交电子版材料（投标所需资料为方便审核，请把附表1附在标书第一页，其他报名材料按顺序依次附在报价表之后</w:t>
      </w:r>
      <w:r>
        <w:rPr>
          <w:rFonts w:hint="eastAsia" w:ascii="宋体" w:hAnsi="宋体"/>
          <w:sz w:val="28"/>
          <w:szCs w:val="28"/>
          <w:lang w:eastAsia="zh-CN"/>
        </w:rPr>
        <w:t>）</w:t>
      </w:r>
      <w:r>
        <w:rPr>
          <w:rFonts w:hint="eastAsia" w:ascii="宋体" w:hAnsi="宋体"/>
          <w:sz w:val="28"/>
          <w:szCs w:val="28"/>
        </w:rPr>
        <w:t>不接受传真、邮寄等非现场方式</w:t>
      </w:r>
      <w:r>
        <w:rPr>
          <w:rFonts w:hint="eastAsia" w:ascii="宋体" w:hAnsi="宋体"/>
          <w:sz w:val="28"/>
          <w:szCs w:val="28"/>
          <w:lang w:eastAsia="zh-CN"/>
        </w:rPr>
        <w:t>。</w:t>
      </w:r>
    </w:p>
    <w:p>
      <w:pPr>
        <w:spacing w:line="600" w:lineRule="exact"/>
        <w:rPr>
          <w:rFonts w:hint="eastAsia" w:ascii="宋体" w:hAnsi="宋体"/>
          <w:b/>
          <w:bCs/>
          <w:sz w:val="28"/>
          <w:szCs w:val="28"/>
        </w:rPr>
      </w:pPr>
      <w:r>
        <w:rPr>
          <w:rFonts w:hint="eastAsia" w:ascii="宋体" w:hAnsi="宋体"/>
          <w:sz w:val="28"/>
          <w:szCs w:val="28"/>
          <w:lang w:val="en-US" w:eastAsia="zh-CN"/>
        </w:rPr>
        <w:t>四</w:t>
      </w:r>
      <w:r>
        <w:rPr>
          <w:rFonts w:hint="eastAsia" w:ascii="宋体" w:hAnsi="宋体"/>
          <w:sz w:val="28"/>
          <w:szCs w:val="28"/>
        </w:rPr>
        <w:t>、</w:t>
      </w:r>
      <w:r>
        <w:rPr>
          <w:rFonts w:hint="eastAsia" w:ascii="宋体" w:hAnsi="宋体"/>
          <w:sz w:val="28"/>
          <w:szCs w:val="28"/>
          <w:lang w:val="en-US" w:eastAsia="zh-CN"/>
        </w:rPr>
        <w:t>开标</w:t>
      </w:r>
      <w:r>
        <w:rPr>
          <w:rFonts w:hint="eastAsia" w:ascii="宋体" w:hAnsi="宋体"/>
          <w:sz w:val="28"/>
          <w:szCs w:val="28"/>
        </w:rPr>
        <w:t>时间：</w:t>
      </w:r>
      <w:r>
        <w:rPr>
          <w:rFonts w:hint="eastAsia" w:ascii="宋体" w:hAnsi="宋体"/>
          <w:sz w:val="28"/>
          <w:szCs w:val="28"/>
          <w:lang w:val="en-US" w:eastAsia="zh-CN"/>
        </w:rPr>
        <w:t>另行通知（报名现场加入钉钉群，后续以群内通知为准，开</w:t>
      </w:r>
      <w:r>
        <w:rPr>
          <w:rFonts w:hint="eastAsia" w:ascii="宋体" w:hAnsi="宋体"/>
          <w:sz w:val="28"/>
          <w:szCs w:val="28"/>
        </w:rPr>
        <w:t>标</w:t>
      </w:r>
      <w:r>
        <w:rPr>
          <w:rFonts w:hint="eastAsia" w:ascii="宋体" w:hAnsi="宋体"/>
          <w:sz w:val="28"/>
          <w:szCs w:val="28"/>
          <w:lang w:val="en-US" w:eastAsia="zh-CN"/>
        </w:rPr>
        <w:t>当日</w:t>
      </w:r>
      <w:r>
        <w:rPr>
          <w:rFonts w:hint="eastAsia" w:ascii="宋体" w:hAnsi="宋体"/>
          <w:sz w:val="28"/>
          <w:szCs w:val="28"/>
        </w:rPr>
        <w:t>需提供样品</w:t>
      </w:r>
      <w:r>
        <w:rPr>
          <w:rFonts w:hint="eastAsia" w:ascii="宋体" w:hAnsi="宋体"/>
          <w:sz w:val="28"/>
          <w:szCs w:val="28"/>
          <w:lang w:eastAsia="zh-CN"/>
        </w:rPr>
        <w:t>，</w:t>
      </w:r>
      <w:r>
        <w:rPr>
          <w:rFonts w:hint="eastAsia" w:ascii="宋体" w:hAnsi="宋体"/>
          <w:sz w:val="28"/>
          <w:szCs w:val="28"/>
          <w:lang w:val="en-US" w:eastAsia="zh-CN"/>
        </w:rPr>
        <w:t>试剂除外）。</w:t>
      </w:r>
    </w:p>
    <w:p>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240" w:lineRule="auto"/>
        <w:rPr>
          <w:rFonts w:ascii="宋体" w:hAnsi="宋体"/>
          <w:sz w:val="28"/>
          <w:szCs w:val="28"/>
        </w:rPr>
      </w:pPr>
      <w:r>
        <w:rPr>
          <w:rFonts w:hint="eastAsia" w:ascii="宋体" w:hAnsi="宋体"/>
          <w:b/>
          <w:bCs/>
          <w:sz w:val="28"/>
          <w:szCs w:val="28"/>
        </w:rPr>
        <w:t>联系地址：</w:t>
      </w:r>
      <w:r>
        <w:rPr>
          <w:rFonts w:hint="eastAsia" w:ascii="宋体" w:hAnsi="宋体" w:eastAsia="宋体" w:cs="宋体"/>
          <w:i w:val="0"/>
          <w:iCs w:val="0"/>
          <w:caps w:val="0"/>
          <w:color w:val="333333"/>
          <w:spacing w:val="0"/>
          <w:sz w:val="28"/>
          <w:szCs w:val="28"/>
          <w:shd w:val="clear" w:fill="FFFFFF"/>
        </w:rPr>
        <w:t>上饶市人民医院城北院区创伤中心2楼采购办公室</w:t>
      </w:r>
    </w:p>
    <w:p>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tabs>
          <w:tab w:val="left" w:pos="900"/>
        </w:tabs>
        <w:spacing w:line="360" w:lineRule="auto"/>
        <w:rPr>
          <w:rFonts w:hint="eastAsia" w:ascii="宋体" w:hAnsi="宋体"/>
          <w:sz w:val="28"/>
          <w:szCs w:val="28"/>
        </w:rPr>
      </w:pPr>
    </w:p>
    <w:p>
      <w:pPr>
        <w:tabs>
          <w:tab w:val="left" w:pos="900"/>
        </w:tabs>
        <w:spacing w:line="360" w:lineRule="auto"/>
        <w:rPr>
          <w:rFonts w:hint="eastAsia"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9</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部分医用耗材、试剂</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b/>
          <w:kern w:val="0"/>
          <w:sz w:val="28"/>
          <w:szCs w:val="28"/>
        </w:rPr>
      </w:pP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sz w:val="28"/>
          <w:szCs w:val="28"/>
        </w:rPr>
        <w:t>《上饶市人民医院</w:t>
      </w:r>
      <w:r>
        <w:rPr>
          <w:rFonts w:hint="eastAsia" w:ascii="宋体" w:hAnsi="宋体"/>
          <w:bCs/>
          <w:sz w:val="28"/>
          <w:szCs w:val="28"/>
          <w:lang w:val="en-US" w:eastAsia="zh-CN"/>
        </w:rPr>
        <w:t>部分耗材、试剂</w:t>
      </w:r>
      <w:bookmarkStart w:id="1" w:name="_GoBack"/>
      <w:bookmarkEnd w:id="1"/>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电子版（Excel表）</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标书（PDF格式），</w:t>
      </w:r>
      <w:r>
        <w:rPr>
          <w:rFonts w:hint="eastAsia" w:ascii="宋体" w:hAnsi="宋体" w:cs="宋体"/>
          <w:b/>
          <w:kern w:val="0"/>
          <w:sz w:val="28"/>
          <w:szCs w:val="28"/>
        </w:rPr>
        <w:t>于报名当日</w:t>
      </w:r>
      <w:r>
        <w:rPr>
          <w:rFonts w:hint="eastAsia" w:ascii="宋体" w:hAnsi="宋体" w:cs="宋体"/>
          <w:b/>
          <w:kern w:val="0"/>
          <w:sz w:val="28"/>
          <w:szCs w:val="28"/>
          <w:lang w:val="en-US" w:eastAsia="zh-CN"/>
        </w:rPr>
        <w:t>以U盘形式</w:t>
      </w:r>
      <w:r>
        <w:rPr>
          <w:rFonts w:hint="eastAsia" w:ascii="宋体" w:hAnsi="宋体" w:cs="宋体"/>
          <w:b/>
          <w:kern w:val="0"/>
          <w:sz w:val="28"/>
          <w:szCs w:val="28"/>
        </w:rPr>
        <w:t>递交】；</w:t>
      </w:r>
    </w:p>
    <w:p>
      <w:pPr>
        <w:spacing w:line="540" w:lineRule="exact"/>
        <w:rPr>
          <w:rFonts w:ascii="宋体" w:hAnsi="宋体" w:cs="宋体"/>
          <w:kern w:val="0"/>
          <w:sz w:val="28"/>
          <w:szCs w:val="28"/>
        </w:rPr>
      </w:pPr>
      <w:r>
        <w:rPr>
          <w:rFonts w:hint="eastAsia" w:ascii="宋体" w:hAnsi="宋体" w:cs="宋体"/>
          <w:kern w:val="0"/>
          <w:sz w:val="28"/>
          <w:szCs w:val="28"/>
          <w:lang w:val="en-US" w:eastAsia="zh-CN"/>
        </w:rPr>
        <w:t>2</w:t>
      </w:r>
      <w:r>
        <w:rPr>
          <w:rFonts w:hint="eastAsia" w:ascii="宋体" w:hAnsi="宋体" w:cs="宋体"/>
          <w:kern w:val="0"/>
          <w:sz w:val="28"/>
          <w:szCs w:val="28"/>
        </w:rPr>
        <w:t>.投标函（样式见附件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.投标单位法人授权书；</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lang w:val="en-US" w:eastAsia="zh-CN"/>
        </w:rPr>
        <w:t>6</w:t>
      </w:r>
      <w:r>
        <w:rPr>
          <w:rFonts w:hint="eastAsia" w:ascii="宋体" w:hAnsi="宋体" w:cs="宋体"/>
          <w:sz w:val="28"/>
          <w:szCs w:val="28"/>
        </w:rPr>
        <w:t>.投标单位《医疗器械生产企业许可证》或《医疗器械经营企业许可证》复印件；</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pPr>
        <w:spacing w:line="540" w:lineRule="exact"/>
        <w:rPr>
          <w:rFonts w:ascii="宋体" w:hAnsi="宋体" w:cs="宋体"/>
          <w:kern w:val="0"/>
          <w:sz w:val="28"/>
          <w:szCs w:val="28"/>
        </w:rPr>
      </w:pPr>
      <w:r>
        <w:rPr>
          <w:rFonts w:hint="eastAsia" w:ascii="宋体" w:hAnsi="宋体" w:cs="宋体"/>
          <w:sz w:val="28"/>
          <w:szCs w:val="28"/>
        </w:rPr>
        <w:t>9.医疗器械产品注册证及注册登记表复印件；</w:t>
      </w:r>
    </w:p>
    <w:p>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kern w:val="0"/>
          <w:sz w:val="28"/>
          <w:szCs w:val="28"/>
          <w:lang w:eastAsia="zh-CN"/>
        </w:rPr>
        <w:t>，</w:t>
      </w:r>
      <w:r>
        <w:rPr>
          <w:rFonts w:hint="eastAsia" w:ascii="宋体" w:hAnsi="宋体"/>
          <w:kern w:val="0"/>
          <w:sz w:val="28"/>
          <w:szCs w:val="28"/>
          <w:lang w:val="en-US" w:eastAsia="zh-CN"/>
        </w:rPr>
        <w:t>正副本应与报名日递交的电子版标书内容完全一致</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注：报名时每一个参投产品，单独形成一份PDF文档（盖章），PDF需含以下内容：产品注册证、厂家营业执照、厂家经营许可证、厂家生产许可证、经营单位的营业执照、经营许可证、授权、</w:t>
      </w:r>
      <w:r>
        <w:rPr>
          <w:rFonts w:hint="eastAsia" w:ascii="宋体" w:hAnsi="宋体"/>
          <w:sz w:val="28"/>
          <w:szCs w:val="28"/>
        </w:rPr>
        <w:t>《上饶市人民医院</w:t>
      </w:r>
      <w:r>
        <w:rPr>
          <w:rFonts w:hint="eastAsia" w:ascii="宋体" w:hAnsi="宋体"/>
          <w:bCs/>
          <w:sz w:val="28"/>
          <w:szCs w:val="28"/>
          <w:lang w:val="en-US" w:eastAsia="zh-CN"/>
        </w:rPr>
        <w:t>部分耗材、试剂</w:t>
      </w:r>
      <w:r>
        <w:rPr>
          <w:rFonts w:hint="eastAsia" w:ascii="宋体" w:hAnsi="宋体"/>
          <w:sz w:val="28"/>
          <w:szCs w:val="28"/>
        </w:rPr>
        <w:t>公开招标采购投标报价表》</w:t>
      </w:r>
      <w:r>
        <w:rPr>
          <w:rFonts w:hint="eastAsia" w:ascii="宋体" w:hAnsi="宋体"/>
          <w:kern w:val="0"/>
          <w:sz w:val="28"/>
          <w:szCs w:val="28"/>
          <w:lang w:val="en-US" w:eastAsia="zh-CN"/>
        </w:rPr>
        <w:t>等佐证资料的PDF电子版，以U盘形式递交。</w:t>
      </w:r>
    </w:p>
    <w:p>
      <w:pPr>
        <w:spacing w:line="540" w:lineRule="exact"/>
        <w:rPr>
          <w:rFonts w:ascii="宋体" w:hAnsi="宋体"/>
          <w:b/>
          <w:sz w:val="28"/>
          <w:szCs w:val="28"/>
        </w:rPr>
      </w:pPr>
      <w:r>
        <w:rPr>
          <w:rFonts w:hint="eastAsia" w:ascii="宋体" w:hAnsi="宋体"/>
          <w:b/>
          <w:sz w:val="28"/>
          <w:szCs w:val="28"/>
        </w:rPr>
        <w:t>二、投标文件编制注意事项</w:t>
      </w:r>
    </w:p>
    <w:p>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numPr>
          <w:ilvl w:val="0"/>
          <w:numId w:val="0"/>
        </w:numPr>
        <w:spacing w:line="540" w:lineRule="exact"/>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人，院领导、医院纪检监察人员、</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w:t>
      </w:r>
      <w:r>
        <w:rPr>
          <w:rFonts w:hint="eastAsia" w:hAnsi="宋体"/>
          <w:sz w:val="28"/>
          <w:szCs w:val="28"/>
          <w:lang w:eastAsia="zh-CN"/>
        </w:rPr>
        <w:t>（</w:t>
      </w:r>
      <w:r>
        <w:rPr>
          <w:rFonts w:hint="eastAsia" w:ascii="宋体" w:hAnsi="宋体"/>
          <w:kern w:val="0"/>
          <w:sz w:val="28"/>
          <w:szCs w:val="28"/>
          <w:lang w:val="en-US" w:eastAsia="zh-CN"/>
        </w:rPr>
        <w:t>每一个参投产品，单独形成一份</w:t>
      </w:r>
      <w:r>
        <w:rPr>
          <w:rFonts w:hint="eastAsia" w:hAnsi="宋体"/>
          <w:kern w:val="0"/>
          <w:sz w:val="28"/>
          <w:szCs w:val="28"/>
          <w:lang w:val="en-US" w:eastAsia="zh-CN"/>
        </w:rPr>
        <w:t>报价表</w:t>
      </w:r>
      <w:r>
        <w:rPr>
          <w:rFonts w:hint="eastAsia" w:hAnsi="宋体"/>
          <w:sz w:val="28"/>
          <w:szCs w:val="28"/>
          <w:lang w:eastAsia="zh-CN"/>
        </w:rPr>
        <w:t>）</w:t>
      </w:r>
      <w:r>
        <w:rPr>
          <w:rFonts w:hAnsi="宋体"/>
          <w:sz w:val="28"/>
          <w:szCs w:val="28"/>
        </w:rPr>
        <w:t>，并在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pPr>
        <w:spacing w:line="54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、评议标原则</w:t>
      </w:r>
    </w:p>
    <w:p>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8D0096"/>
    <w:rsid w:val="02FE3E7B"/>
    <w:rsid w:val="034877EC"/>
    <w:rsid w:val="03800D34"/>
    <w:rsid w:val="03D91250"/>
    <w:rsid w:val="047F0FEB"/>
    <w:rsid w:val="04B30C95"/>
    <w:rsid w:val="053B3A82"/>
    <w:rsid w:val="056F2E0E"/>
    <w:rsid w:val="059011CF"/>
    <w:rsid w:val="0636392C"/>
    <w:rsid w:val="0687062B"/>
    <w:rsid w:val="069845E6"/>
    <w:rsid w:val="0869448C"/>
    <w:rsid w:val="08CA47FF"/>
    <w:rsid w:val="08D60280"/>
    <w:rsid w:val="08E458C1"/>
    <w:rsid w:val="09594501"/>
    <w:rsid w:val="099217C1"/>
    <w:rsid w:val="09BC05EC"/>
    <w:rsid w:val="0A116B8A"/>
    <w:rsid w:val="0A505D0B"/>
    <w:rsid w:val="0A5A1341"/>
    <w:rsid w:val="0A84735B"/>
    <w:rsid w:val="0AF142C5"/>
    <w:rsid w:val="0B1A1A6E"/>
    <w:rsid w:val="0B2832CC"/>
    <w:rsid w:val="0B284E63"/>
    <w:rsid w:val="0B6D4294"/>
    <w:rsid w:val="0BB87E33"/>
    <w:rsid w:val="0C0369A6"/>
    <w:rsid w:val="0C655404"/>
    <w:rsid w:val="0C7156BE"/>
    <w:rsid w:val="0E121122"/>
    <w:rsid w:val="0E1A31D2"/>
    <w:rsid w:val="0E1A3B33"/>
    <w:rsid w:val="0EE25329"/>
    <w:rsid w:val="0F820F68"/>
    <w:rsid w:val="0FAE6C29"/>
    <w:rsid w:val="0FC621C4"/>
    <w:rsid w:val="0FFC3E38"/>
    <w:rsid w:val="104B26C9"/>
    <w:rsid w:val="10615A49"/>
    <w:rsid w:val="108B4865"/>
    <w:rsid w:val="11CC600F"/>
    <w:rsid w:val="128E689D"/>
    <w:rsid w:val="12C549B5"/>
    <w:rsid w:val="13595E2C"/>
    <w:rsid w:val="135F4BB9"/>
    <w:rsid w:val="13AC7923"/>
    <w:rsid w:val="13C54541"/>
    <w:rsid w:val="1434437F"/>
    <w:rsid w:val="14D940F6"/>
    <w:rsid w:val="15277300"/>
    <w:rsid w:val="15CE1DD3"/>
    <w:rsid w:val="162304BC"/>
    <w:rsid w:val="163B0AEA"/>
    <w:rsid w:val="168626AD"/>
    <w:rsid w:val="169575B0"/>
    <w:rsid w:val="16D932ED"/>
    <w:rsid w:val="16EF0253"/>
    <w:rsid w:val="171657DF"/>
    <w:rsid w:val="171750B3"/>
    <w:rsid w:val="172C4525"/>
    <w:rsid w:val="17B15508"/>
    <w:rsid w:val="180B1118"/>
    <w:rsid w:val="18730A0F"/>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C381D54"/>
    <w:rsid w:val="1C442812"/>
    <w:rsid w:val="1C626DD1"/>
    <w:rsid w:val="1C7B60E4"/>
    <w:rsid w:val="1CEC2B3E"/>
    <w:rsid w:val="1D047E88"/>
    <w:rsid w:val="1D6046B7"/>
    <w:rsid w:val="1D6848BB"/>
    <w:rsid w:val="1E4A5D6E"/>
    <w:rsid w:val="1E5B464E"/>
    <w:rsid w:val="1E6F6713"/>
    <w:rsid w:val="1E9A01D7"/>
    <w:rsid w:val="1E9E3727"/>
    <w:rsid w:val="1EBA2EF4"/>
    <w:rsid w:val="1FE3460D"/>
    <w:rsid w:val="21486EA1"/>
    <w:rsid w:val="21577120"/>
    <w:rsid w:val="217001E2"/>
    <w:rsid w:val="22106746"/>
    <w:rsid w:val="225E215B"/>
    <w:rsid w:val="22F64717"/>
    <w:rsid w:val="23A67EEB"/>
    <w:rsid w:val="241C63FF"/>
    <w:rsid w:val="242E1C8E"/>
    <w:rsid w:val="24563909"/>
    <w:rsid w:val="246F652F"/>
    <w:rsid w:val="248A3FFE"/>
    <w:rsid w:val="24943641"/>
    <w:rsid w:val="24975A86"/>
    <w:rsid w:val="24C22B02"/>
    <w:rsid w:val="24DB1E16"/>
    <w:rsid w:val="261A1806"/>
    <w:rsid w:val="26647BE9"/>
    <w:rsid w:val="26A36964"/>
    <w:rsid w:val="26BC33B8"/>
    <w:rsid w:val="27D8263D"/>
    <w:rsid w:val="28500425"/>
    <w:rsid w:val="288B44A1"/>
    <w:rsid w:val="28A5694A"/>
    <w:rsid w:val="28CB2A50"/>
    <w:rsid w:val="28F72F97"/>
    <w:rsid w:val="290A2CCA"/>
    <w:rsid w:val="2A1F176A"/>
    <w:rsid w:val="2A5365D1"/>
    <w:rsid w:val="2A6A579D"/>
    <w:rsid w:val="2A6B59EA"/>
    <w:rsid w:val="2B0F6376"/>
    <w:rsid w:val="2B9D7E25"/>
    <w:rsid w:val="2C0C4FAB"/>
    <w:rsid w:val="2CF667F3"/>
    <w:rsid w:val="2D0B7011"/>
    <w:rsid w:val="2DBD47AF"/>
    <w:rsid w:val="2DD60F9C"/>
    <w:rsid w:val="2DEC299E"/>
    <w:rsid w:val="2E190FA2"/>
    <w:rsid w:val="2E310CF9"/>
    <w:rsid w:val="2EA37F31"/>
    <w:rsid w:val="2F560A17"/>
    <w:rsid w:val="2F963509"/>
    <w:rsid w:val="2FBE648A"/>
    <w:rsid w:val="30274161"/>
    <w:rsid w:val="3037533E"/>
    <w:rsid w:val="304B42F4"/>
    <w:rsid w:val="30E87D95"/>
    <w:rsid w:val="31550888"/>
    <w:rsid w:val="31A31F0E"/>
    <w:rsid w:val="31A65375"/>
    <w:rsid w:val="3227301C"/>
    <w:rsid w:val="324F79A0"/>
    <w:rsid w:val="334119DE"/>
    <w:rsid w:val="33AB6E58"/>
    <w:rsid w:val="34495838"/>
    <w:rsid w:val="3590706C"/>
    <w:rsid w:val="35964FE5"/>
    <w:rsid w:val="36176A26"/>
    <w:rsid w:val="361E7DB5"/>
    <w:rsid w:val="36A012BA"/>
    <w:rsid w:val="36CE17DB"/>
    <w:rsid w:val="370860DD"/>
    <w:rsid w:val="37877499"/>
    <w:rsid w:val="37D50947"/>
    <w:rsid w:val="37DB4AB4"/>
    <w:rsid w:val="3821593A"/>
    <w:rsid w:val="38363C55"/>
    <w:rsid w:val="386A108F"/>
    <w:rsid w:val="387C7014"/>
    <w:rsid w:val="38BD6D50"/>
    <w:rsid w:val="39113C01"/>
    <w:rsid w:val="396401D4"/>
    <w:rsid w:val="39915C52"/>
    <w:rsid w:val="39B90520"/>
    <w:rsid w:val="3A4A1178"/>
    <w:rsid w:val="3A575643"/>
    <w:rsid w:val="3A8521B0"/>
    <w:rsid w:val="3AD13648"/>
    <w:rsid w:val="3B554279"/>
    <w:rsid w:val="3B9455B3"/>
    <w:rsid w:val="3BF35840"/>
    <w:rsid w:val="3C4542ED"/>
    <w:rsid w:val="3C4C0AF4"/>
    <w:rsid w:val="3CCB2319"/>
    <w:rsid w:val="3DC9292C"/>
    <w:rsid w:val="3E4B3711"/>
    <w:rsid w:val="3E90381A"/>
    <w:rsid w:val="3F9B5FD2"/>
    <w:rsid w:val="400972E7"/>
    <w:rsid w:val="406E1939"/>
    <w:rsid w:val="40743807"/>
    <w:rsid w:val="4093314D"/>
    <w:rsid w:val="40C61775"/>
    <w:rsid w:val="40E87C4F"/>
    <w:rsid w:val="41434B73"/>
    <w:rsid w:val="41735459"/>
    <w:rsid w:val="423746D8"/>
    <w:rsid w:val="42B834FF"/>
    <w:rsid w:val="42EA174A"/>
    <w:rsid w:val="43422216"/>
    <w:rsid w:val="43B14016"/>
    <w:rsid w:val="43FB7987"/>
    <w:rsid w:val="443609BF"/>
    <w:rsid w:val="45D87F80"/>
    <w:rsid w:val="464A0752"/>
    <w:rsid w:val="467B1578"/>
    <w:rsid w:val="476756A3"/>
    <w:rsid w:val="47B74586"/>
    <w:rsid w:val="47D14C87"/>
    <w:rsid w:val="48645AFB"/>
    <w:rsid w:val="489D725F"/>
    <w:rsid w:val="48D60C78"/>
    <w:rsid w:val="49060960"/>
    <w:rsid w:val="493279A7"/>
    <w:rsid w:val="4A35453B"/>
    <w:rsid w:val="4A95285A"/>
    <w:rsid w:val="4AE253FD"/>
    <w:rsid w:val="4B0148BA"/>
    <w:rsid w:val="4B3519D1"/>
    <w:rsid w:val="4BE030C0"/>
    <w:rsid w:val="4C0E68FC"/>
    <w:rsid w:val="4C675BBA"/>
    <w:rsid w:val="4C9D5A7F"/>
    <w:rsid w:val="4CF12C3C"/>
    <w:rsid w:val="4DD92AE7"/>
    <w:rsid w:val="4E0E53DC"/>
    <w:rsid w:val="4E2F62EB"/>
    <w:rsid w:val="4E571C5E"/>
    <w:rsid w:val="4E597784"/>
    <w:rsid w:val="4E6E789A"/>
    <w:rsid w:val="4E915170"/>
    <w:rsid w:val="4EB95266"/>
    <w:rsid w:val="4FCC48AC"/>
    <w:rsid w:val="4FD35314"/>
    <w:rsid w:val="504F7091"/>
    <w:rsid w:val="50932CAB"/>
    <w:rsid w:val="509E3B74"/>
    <w:rsid w:val="50BC1696"/>
    <w:rsid w:val="50CF6C24"/>
    <w:rsid w:val="50F0222C"/>
    <w:rsid w:val="518E3BE9"/>
    <w:rsid w:val="51D95AF7"/>
    <w:rsid w:val="521C7446"/>
    <w:rsid w:val="52911BE2"/>
    <w:rsid w:val="52C5363A"/>
    <w:rsid w:val="531225F7"/>
    <w:rsid w:val="53D77AC9"/>
    <w:rsid w:val="546400AD"/>
    <w:rsid w:val="553E76D4"/>
    <w:rsid w:val="55AF05D2"/>
    <w:rsid w:val="55FF50B5"/>
    <w:rsid w:val="56150435"/>
    <w:rsid w:val="57D6176B"/>
    <w:rsid w:val="580A7CEC"/>
    <w:rsid w:val="58712B68"/>
    <w:rsid w:val="58DB2C1E"/>
    <w:rsid w:val="59657925"/>
    <w:rsid w:val="597C6CAF"/>
    <w:rsid w:val="59C81C62"/>
    <w:rsid w:val="59E5353F"/>
    <w:rsid w:val="5A6018FB"/>
    <w:rsid w:val="5A81253D"/>
    <w:rsid w:val="5A81496F"/>
    <w:rsid w:val="5AD90B90"/>
    <w:rsid w:val="5B417BB3"/>
    <w:rsid w:val="5B6706F7"/>
    <w:rsid w:val="5BAC78CF"/>
    <w:rsid w:val="5BBB6764"/>
    <w:rsid w:val="5C983B6D"/>
    <w:rsid w:val="5C9F6CAA"/>
    <w:rsid w:val="5D1C654D"/>
    <w:rsid w:val="5D5201C0"/>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1E5E76"/>
    <w:rsid w:val="643C430D"/>
    <w:rsid w:val="64836EB1"/>
    <w:rsid w:val="64CF659A"/>
    <w:rsid w:val="64EA51BE"/>
    <w:rsid w:val="64F560D4"/>
    <w:rsid w:val="65622F6B"/>
    <w:rsid w:val="658B0713"/>
    <w:rsid w:val="659F7F8E"/>
    <w:rsid w:val="66850CBE"/>
    <w:rsid w:val="66DE4BAE"/>
    <w:rsid w:val="66E64E7C"/>
    <w:rsid w:val="671F55B7"/>
    <w:rsid w:val="6731015D"/>
    <w:rsid w:val="67310E46"/>
    <w:rsid w:val="67386679"/>
    <w:rsid w:val="673D77EB"/>
    <w:rsid w:val="67F02AB0"/>
    <w:rsid w:val="68106CAE"/>
    <w:rsid w:val="686B65DA"/>
    <w:rsid w:val="68934103"/>
    <w:rsid w:val="68A06C68"/>
    <w:rsid w:val="69083E29"/>
    <w:rsid w:val="6A366774"/>
    <w:rsid w:val="6B2C02A3"/>
    <w:rsid w:val="6B511AB7"/>
    <w:rsid w:val="6C2C7E2E"/>
    <w:rsid w:val="6CEB7CE9"/>
    <w:rsid w:val="6D2F407A"/>
    <w:rsid w:val="6DAA42C3"/>
    <w:rsid w:val="6E755ABD"/>
    <w:rsid w:val="6F2D45E9"/>
    <w:rsid w:val="70BA3C5B"/>
    <w:rsid w:val="70CB40BA"/>
    <w:rsid w:val="70E70CA0"/>
    <w:rsid w:val="714F4CEB"/>
    <w:rsid w:val="715B3690"/>
    <w:rsid w:val="71C56D5B"/>
    <w:rsid w:val="71C81856"/>
    <w:rsid w:val="724C122A"/>
    <w:rsid w:val="73104006"/>
    <w:rsid w:val="7375233D"/>
    <w:rsid w:val="73C44DF0"/>
    <w:rsid w:val="74483DDC"/>
    <w:rsid w:val="748C3B60"/>
    <w:rsid w:val="75B60F85"/>
    <w:rsid w:val="76323C9C"/>
    <w:rsid w:val="778300B4"/>
    <w:rsid w:val="779A5088"/>
    <w:rsid w:val="77B452F3"/>
    <w:rsid w:val="77D73468"/>
    <w:rsid w:val="77EA643F"/>
    <w:rsid w:val="77F71C38"/>
    <w:rsid w:val="78995B49"/>
    <w:rsid w:val="78FE04E2"/>
    <w:rsid w:val="796E1A86"/>
    <w:rsid w:val="79CE4C1B"/>
    <w:rsid w:val="7A230AC3"/>
    <w:rsid w:val="7A4F18B8"/>
    <w:rsid w:val="7A524B86"/>
    <w:rsid w:val="7A673909"/>
    <w:rsid w:val="7B0546E5"/>
    <w:rsid w:val="7B921474"/>
    <w:rsid w:val="7BA7127F"/>
    <w:rsid w:val="7BF02C26"/>
    <w:rsid w:val="7C1D21DD"/>
    <w:rsid w:val="7CAA6089"/>
    <w:rsid w:val="7DDF2F52"/>
    <w:rsid w:val="7DE642E1"/>
    <w:rsid w:val="7E094473"/>
    <w:rsid w:val="7E12442B"/>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szCs w:val="20"/>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纯文本 Char"/>
    <w:basedOn w:val="7"/>
    <w:link w:val="3"/>
    <w:semiHidden/>
    <w:qFormat/>
    <w:uiPriority w:val="99"/>
    <w:rPr>
      <w:rFonts w:ascii="宋体" w:hAnsi="Courier New" w:eastAsia="宋体" w:cs="Courier New"/>
      <w:szCs w:val="21"/>
    </w:rPr>
  </w:style>
  <w:style w:type="character" w:customStyle="1" w:styleId="12">
    <w:name w:val="纯文本 Char1"/>
    <w:link w:val="3"/>
    <w:qFormat/>
    <w:uiPriority w:val="0"/>
    <w:rPr>
      <w:rFonts w:ascii="宋体" w:hAnsi="Courier New" w:eastAsia="宋体" w:cs="Times New Roman"/>
      <w:szCs w:val="20"/>
    </w:rPr>
  </w:style>
  <w:style w:type="character" w:customStyle="1" w:styleId="13">
    <w:name w:val="标题 2 字符"/>
    <w:basedOn w:val="7"/>
    <w:link w:val="2"/>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2025</Words>
  <Characters>2200</Characters>
  <Lines>17</Lines>
  <Paragraphs>4</Paragraphs>
  <TotalTime>1</TotalTime>
  <ScaleCrop>false</ScaleCrop>
  <LinksUpToDate>false</LinksUpToDate>
  <CharactersWithSpaces>2293</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高泓广</cp:lastModifiedBy>
  <cp:lastPrinted>2023-02-09T00:16:00Z</cp:lastPrinted>
  <dcterms:modified xsi:type="dcterms:W3CDTF">2023-09-28T09:58:45Z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08D2B16234C54A10BBA00AC68C94D12E</vt:lpwstr>
  </property>
</Properties>
</file>