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</w:rPr>
        <w:t>电子胆道镜主要技术指标及配置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</w:rPr>
        <w:t>一、主要技术指标：</w:t>
      </w:r>
    </w:p>
    <w:p>
      <w:pPr>
        <w:widowControl/>
        <w:jc w:val="left"/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</w:rPr>
        <w:t>1、具备特殊光染色功能，用于癌前病变的诊断和观察</w:t>
      </w:r>
      <w:r>
        <w:rPr>
          <w:rFonts w:hint="eastAsia" w:ascii="宋体" w:hAnsi="宋体" w:eastAsia="宋体" w:cs="宋体"/>
          <w:color w:val="000000"/>
          <w:kern w:val="0"/>
          <w:sz w:val="24"/>
          <w:lang w:eastAsia="zh-CN"/>
        </w:rPr>
        <w:t>；</w:t>
      </w:r>
    </w:p>
    <w:p>
      <w:pPr>
        <w:widowControl/>
        <w:jc w:val="left"/>
        <w:rPr>
          <w:u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、</w:t>
      </w:r>
      <w:r>
        <w:rPr>
          <w:rFonts w:hint="eastAsia" w:ascii="宋体" w:hAnsi="宋体" w:eastAsia="宋体" w:cs="宋体"/>
          <w:color w:val="000000"/>
          <w:kern w:val="0"/>
          <w:sz w:val="24"/>
          <w:u w:val="none"/>
        </w:rPr>
        <w:t>具有 DVI、SDI、Y/C 等</w:t>
      </w:r>
      <w:r>
        <w:rPr>
          <w:rFonts w:hint="eastAsia" w:ascii="宋体" w:hAnsi="宋体" w:eastAsia="宋体" w:cs="宋体"/>
          <w:color w:val="000000"/>
          <w:kern w:val="0"/>
          <w:sz w:val="24"/>
          <w:u w:val="none"/>
          <w:lang w:eastAsia="zh-CN"/>
        </w:rPr>
        <w:t>多种</w:t>
      </w:r>
      <w:r>
        <w:rPr>
          <w:rFonts w:hint="eastAsia" w:ascii="宋体" w:hAnsi="宋体" w:eastAsia="宋体" w:cs="宋体"/>
          <w:color w:val="000000"/>
          <w:kern w:val="0"/>
          <w:sz w:val="24"/>
          <w:u w:val="none"/>
        </w:rPr>
        <w:t>信号输出方式；</w:t>
      </w:r>
    </w:p>
    <w:p>
      <w:pPr>
        <w:widowControl/>
        <w:jc w:val="left"/>
        <w:rPr>
          <w:u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u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kern w:val="0"/>
          <w:sz w:val="24"/>
          <w:u w:val="none"/>
        </w:rPr>
        <w:t>、具有 Hbe 血红蛋白增强功能；</w:t>
      </w:r>
    </w:p>
    <w:p>
      <w:pPr>
        <w:widowControl/>
        <w:jc w:val="left"/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、具备自动测光模式、平均测光和峰值测光模式等测光模式</w:t>
      </w:r>
      <w:r>
        <w:rPr>
          <w:rFonts w:hint="eastAsia" w:ascii="宋体" w:hAnsi="宋体" w:eastAsia="宋体" w:cs="宋体"/>
          <w:color w:val="000000"/>
          <w:kern w:val="0"/>
          <w:sz w:val="24"/>
          <w:lang w:eastAsia="zh-CN"/>
        </w:rPr>
        <w:t>；</w:t>
      </w:r>
    </w:p>
    <w:p>
      <w:pPr>
        <w:widowControl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、具备结构强化功能、轮廓强化功能；</w:t>
      </w:r>
    </w:p>
    <w:p>
      <w:pPr>
        <w:widowControl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 xml:space="preserve">、可分别调节红色、绿色等；  </w:t>
      </w:r>
    </w:p>
    <w:p>
      <w:pPr>
        <w:widowControl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 xml:space="preserve">、具有自平衡功能； </w:t>
      </w:r>
    </w:p>
    <w:p>
      <w:pPr>
        <w:widowControl/>
        <w:jc w:val="left"/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、可实时图像冻结和释放功能</w:t>
      </w:r>
      <w:r>
        <w:rPr>
          <w:rFonts w:hint="eastAsia" w:ascii="宋体" w:hAnsi="宋体" w:eastAsia="宋体" w:cs="宋体"/>
          <w:color w:val="000000"/>
          <w:kern w:val="0"/>
          <w:sz w:val="24"/>
          <w:lang w:eastAsia="zh-CN"/>
        </w:rPr>
        <w:t>；</w:t>
      </w:r>
    </w:p>
    <w:p>
      <w:pPr>
        <w:widowControl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 xml:space="preserve">、具有数字放大功能，多档放大可调； </w:t>
      </w:r>
    </w:p>
    <w:p>
      <w:pPr>
        <w:widowControl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/>
        </w:rPr>
        <w:t>0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 xml:space="preserve">、具有USB存储功能，可存储视频和图片； </w:t>
      </w:r>
    </w:p>
    <w:p>
      <w:pPr>
        <w:widowControl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、支持画中画显示功能</w:t>
      </w:r>
      <w:r>
        <w:rPr>
          <w:rFonts w:hint="eastAsia" w:ascii="宋体" w:hAnsi="宋体" w:eastAsia="宋体" w:cs="宋体"/>
          <w:color w:val="000000"/>
          <w:kern w:val="0"/>
          <w:sz w:val="24"/>
          <w:lang w:eastAsia="zh-CN"/>
        </w:rPr>
        <w:t>；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 xml:space="preserve"> </w:t>
      </w:r>
    </w:p>
    <w:p>
      <w:pPr>
        <w:widowControl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 xml:space="preserve">、灯泡： LED 灯冷光源； </w:t>
      </w:r>
    </w:p>
    <w:p>
      <w:pPr>
        <w:widowControl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 xml:space="preserve">、光通量：≥300lm； </w:t>
      </w:r>
    </w:p>
    <w:p>
      <w:pPr>
        <w:widowControl/>
        <w:jc w:val="left"/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、色温：4000-7000K</w:t>
      </w:r>
      <w:r>
        <w:rPr>
          <w:rFonts w:hint="eastAsia" w:ascii="宋体" w:hAnsi="宋体" w:eastAsia="宋体" w:cs="宋体"/>
          <w:color w:val="000000"/>
          <w:kern w:val="0"/>
          <w:sz w:val="24"/>
          <w:lang w:eastAsia="zh-CN"/>
        </w:rPr>
        <w:t>；</w:t>
      </w:r>
    </w:p>
    <w:p>
      <w:pPr>
        <w:widowControl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 xml:space="preserve">、气泵压力:40-60Pa； </w:t>
      </w:r>
    </w:p>
    <w:p>
      <w:pPr>
        <w:widowControl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、气流量：4L/min-8L/min；</w:t>
      </w:r>
    </w:p>
    <w:p>
      <w:pPr>
        <w:widowControl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/>
        </w:rPr>
        <w:t>17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 xml:space="preserve">、高清图像输出； </w:t>
      </w:r>
    </w:p>
    <w:p>
      <w:pPr>
        <w:widowControl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/>
        </w:rPr>
        <w:t>18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 xml:space="preserve">、前端外径：≤5mm，； </w:t>
      </w:r>
    </w:p>
    <w:p>
      <w:pPr>
        <w:widowControl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/>
        </w:rPr>
        <w:t>19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 xml:space="preserve">、钳道孔内径：≥2.0mm； </w:t>
      </w:r>
    </w:p>
    <w:p>
      <w:pPr>
        <w:widowControl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/>
        </w:rPr>
        <w:t>20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、弯曲角度：上130°，下130°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4"/>
        </w:rPr>
        <w:t xml:space="preserve">； </w:t>
      </w:r>
    </w:p>
    <w:p>
      <w:pPr>
        <w:widowControl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/>
        </w:rPr>
        <w:t>21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 xml:space="preserve">、镜子景深：2mm～80mm； </w:t>
      </w:r>
    </w:p>
    <w:p>
      <w:pPr>
        <w:widowControl/>
        <w:jc w:val="left"/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/>
        </w:rPr>
        <w:t>22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、工作长度：≥360mm</w:t>
      </w:r>
      <w:r>
        <w:rPr>
          <w:rFonts w:hint="eastAsia" w:ascii="宋体" w:hAnsi="宋体" w:eastAsia="宋体" w:cs="宋体"/>
          <w:color w:val="000000"/>
          <w:kern w:val="0"/>
          <w:sz w:val="24"/>
          <w:lang w:eastAsia="zh-CN"/>
        </w:rPr>
        <w:t>。</w:t>
      </w:r>
    </w:p>
    <w:p>
      <w:pPr>
        <w:widowControl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 xml:space="preserve">二、配置清单： </w:t>
      </w:r>
    </w:p>
    <w:p>
      <w:pPr>
        <w:widowControl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4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 xml:space="preserve">摄像系统       </w:t>
      </w: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 xml:space="preserve">   1 套 </w:t>
      </w:r>
    </w:p>
    <w:p>
      <w:pPr>
        <w:widowControl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4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 xml:space="preserve">胆道镜          </w:t>
      </w: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 xml:space="preserve">   1 根 </w:t>
      </w:r>
    </w:p>
    <w:p>
      <w:pPr>
        <w:widowControl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3</w:t>
      </w:r>
      <w:r>
        <w:rPr>
          <w:rFonts w:hint="eastAsia" w:ascii="宋体" w:hAnsi="宋体" w:eastAsia="宋体" w:cs="宋体"/>
          <w:color w:val="000000"/>
          <w:kern w:val="0"/>
          <w:sz w:val="24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 xml:space="preserve">台车              </w:t>
      </w: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 xml:space="preserve">  1 台 </w:t>
      </w:r>
    </w:p>
    <w:p>
      <w:pPr>
        <w:widowControl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24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 xml:space="preserve">显示器（32寸及以上）   </w:t>
      </w: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1 台</w:t>
      </w:r>
    </w:p>
    <w:p/>
    <w:sectPr>
      <w:pgSz w:w="11905" w:h="16838"/>
      <w:pgMar w:top="850" w:right="1276" w:bottom="1134" w:left="1134" w:header="720" w:footer="720" w:gutter="0"/>
      <w:pgNumType w:start="1"/>
      <w:cols w:space="0" w:num="1"/>
      <w:docGrid w:type="lines" w:linePitch="33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mRkMGVmZDNhYzYyNTZiMWM5MjU5OGYyNTQ1ZTE2M2UifQ=="/>
  </w:docVars>
  <w:rsids>
    <w:rsidRoot w:val="00404D50"/>
    <w:rsid w:val="00404D50"/>
    <w:rsid w:val="00FB2FE6"/>
    <w:rsid w:val="0E1A2709"/>
    <w:rsid w:val="1DE7074A"/>
    <w:rsid w:val="215565E6"/>
    <w:rsid w:val="26892162"/>
    <w:rsid w:val="2A2E12FA"/>
    <w:rsid w:val="2BD355F5"/>
    <w:rsid w:val="41720FB5"/>
    <w:rsid w:val="446239A1"/>
    <w:rsid w:val="48C31145"/>
    <w:rsid w:val="64486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101</Words>
  <Characters>580</Characters>
  <Lines>4</Lines>
  <Paragraphs>1</Paragraphs>
  <TotalTime>16</TotalTime>
  <ScaleCrop>false</ScaleCrop>
  <LinksUpToDate>false</LinksUpToDate>
  <CharactersWithSpaces>680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2024-01-04T08:45:00Z</dcterms:created>
  <dc:creator>Administrator</dc:creator>
  <cp:lastModifiedBy>Administrator</cp:lastModifiedBy>
  <dcterms:modified xsi:type="dcterms:W3CDTF">2024-03-29T02:18:13Z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97D7DA98F30941C0AB4D03AB2BF34467_12</vt:lpwstr>
  </property>
</Properties>
</file>