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血滤机</w:t>
      </w:r>
      <w:r>
        <w:rPr>
          <w:rFonts w:hint="eastAsia" w:ascii="宋体" w:hAnsi="宋体" w:eastAsia="宋体" w:cs="宋体"/>
          <w:sz w:val="44"/>
          <w:szCs w:val="44"/>
        </w:rPr>
        <w:t>技术参数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sz w:val="30"/>
          <w:szCs w:val="30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1、机器屏幕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≥12</w:t>
      </w:r>
      <w:r>
        <w:rPr>
          <w:rFonts w:hint="eastAsia" w:ascii="宋体" w:hAnsi="宋体" w:eastAsia="宋体" w:cs="宋体"/>
          <w:sz w:val="30"/>
          <w:szCs w:val="30"/>
        </w:rPr>
        <w:t>英寸彩色液晶触摸显示屏，中文操作系统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sz w:val="30"/>
          <w:szCs w:val="30"/>
        </w:rPr>
        <w:t>可作碳酸氢盐、醋酸盐常规透析、血液透析滤过、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血液</w:t>
      </w:r>
      <w:r>
        <w:rPr>
          <w:rFonts w:hint="eastAsia" w:ascii="宋体" w:hAnsi="宋体" w:eastAsia="宋体" w:cs="宋体"/>
          <w:sz w:val="30"/>
          <w:szCs w:val="30"/>
        </w:rPr>
        <w:t>滤过、单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纯超滤</w:t>
      </w:r>
      <w:r>
        <w:rPr>
          <w:rFonts w:hint="eastAsia" w:ascii="宋体" w:hAnsi="宋体" w:eastAsia="宋体" w:cs="宋体"/>
          <w:sz w:val="30"/>
          <w:szCs w:val="30"/>
        </w:rPr>
        <w:t>等治疗。血路管、原液配方全开放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2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、</w:t>
      </w:r>
      <w:r>
        <w:rPr>
          <w:rFonts w:hint="eastAsia" w:ascii="宋体" w:hAnsi="宋体" w:eastAsia="宋体" w:cs="宋体"/>
          <w:sz w:val="30"/>
          <w:szCs w:val="30"/>
        </w:rPr>
        <w:t>透析液流量：300～800ml/min,连续可调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sz w:val="30"/>
          <w:szCs w:val="30"/>
        </w:rPr>
        <w:t>、透析液温度控制范围：33°C～40°C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4</w:t>
      </w:r>
      <w:r>
        <w:rPr>
          <w:rFonts w:hint="eastAsia" w:ascii="宋体" w:hAnsi="宋体" w:eastAsia="宋体" w:cs="宋体"/>
          <w:sz w:val="30"/>
          <w:szCs w:val="30"/>
        </w:rPr>
        <w:t>、透析液导电率监测范围：12.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8</w:t>
      </w:r>
      <w:r>
        <w:rPr>
          <w:rFonts w:hint="eastAsia" w:ascii="宋体" w:hAnsi="宋体" w:eastAsia="宋体" w:cs="宋体"/>
          <w:sz w:val="30"/>
          <w:szCs w:val="30"/>
        </w:rPr>
        <w:t>～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15.7</w:t>
      </w:r>
      <w:r>
        <w:rPr>
          <w:rFonts w:hint="eastAsia" w:ascii="宋体" w:hAnsi="宋体" w:eastAsia="宋体" w:cs="宋体"/>
          <w:sz w:val="30"/>
          <w:szCs w:val="30"/>
        </w:rPr>
        <w:t>ms/cm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5</w:t>
      </w:r>
      <w:r>
        <w:rPr>
          <w:rFonts w:hint="eastAsia" w:ascii="宋体" w:hAnsi="宋体" w:eastAsia="宋体" w:cs="宋体"/>
          <w:sz w:val="30"/>
          <w:szCs w:val="30"/>
        </w:rPr>
        <w:t>、压力监测：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5</w:t>
      </w:r>
      <w:r>
        <w:rPr>
          <w:rFonts w:hint="eastAsia" w:ascii="宋体" w:hAnsi="宋体" w:eastAsia="宋体" w:cs="宋体"/>
          <w:sz w:val="30"/>
          <w:szCs w:val="30"/>
        </w:rPr>
        <w:t>.1、动脉压监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测</w:t>
      </w:r>
      <w:r>
        <w:rPr>
          <w:rFonts w:hint="eastAsia" w:ascii="宋体" w:hAnsi="宋体" w:eastAsia="宋体" w:cs="宋体"/>
          <w:sz w:val="30"/>
          <w:szCs w:val="30"/>
        </w:rPr>
        <w:t>范围： -400～+400 mmHg,  精度：±10 mmHg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5</w:t>
      </w:r>
      <w:r>
        <w:rPr>
          <w:rFonts w:hint="eastAsia" w:ascii="宋体" w:hAnsi="宋体" w:eastAsia="宋体" w:cs="宋体"/>
          <w:sz w:val="30"/>
          <w:szCs w:val="30"/>
        </w:rPr>
        <w:t>.2、静脉压监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测</w:t>
      </w:r>
      <w:r>
        <w:rPr>
          <w:rFonts w:hint="eastAsia" w:ascii="宋体" w:hAnsi="宋体" w:eastAsia="宋体" w:cs="宋体"/>
          <w:sz w:val="30"/>
          <w:szCs w:val="30"/>
        </w:rPr>
        <w:t>范围： -50～+380 mmHg,  精度：±10 mmHg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6</w:t>
      </w:r>
      <w:r>
        <w:rPr>
          <w:rFonts w:hint="eastAsia" w:ascii="宋体" w:hAnsi="宋体" w:eastAsia="宋体" w:cs="宋体"/>
          <w:sz w:val="30"/>
          <w:szCs w:val="30"/>
        </w:rPr>
        <w:t>、跨膜压监测范围： -100mmHg～+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6</w:t>
      </w:r>
      <w:r>
        <w:rPr>
          <w:rFonts w:hint="eastAsia" w:ascii="宋体" w:hAnsi="宋体" w:eastAsia="宋体" w:cs="宋体"/>
          <w:sz w:val="30"/>
          <w:szCs w:val="30"/>
        </w:rPr>
        <w:t>00mmHg,  精度：±20 mmHg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7</w:t>
      </w:r>
      <w:r>
        <w:rPr>
          <w:rFonts w:hint="eastAsia" w:ascii="宋体" w:hAnsi="宋体" w:eastAsia="宋体" w:cs="宋体"/>
          <w:sz w:val="30"/>
          <w:szCs w:val="30"/>
        </w:rPr>
        <w:t>、血泵流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量</w:t>
      </w:r>
      <w:r>
        <w:rPr>
          <w:rFonts w:hint="eastAsia" w:ascii="宋体" w:hAnsi="宋体" w:eastAsia="宋体" w:cs="宋体"/>
          <w:sz w:val="30"/>
          <w:szCs w:val="30"/>
        </w:rPr>
        <w:t>：50～600ml/min 可调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8</w:t>
      </w:r>
      <w:r>
        <w:rPr>
          <w:rFonts w:hint="eastAsia" w:ascii="宋体" w:hAnsi="宋体" w:eastAsia="宋体" w:cs="宋体"/>
          <w:sz w:val="30"/>
          <w:szCs w:val="30"/>
        </w:rPr>
        <w:t>、肝素注射.0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sz w:val="30"/>
          <w:szCs w:val="30"/>
        </w:rPr>
        <w:t>1～10ml/h ，肝素泵有自动注入和追加功能，肝素泵支持10ml 、20ml 、30ml 注射器规格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9</w:t>
      </w:r>
      <w:r>
        <w:rPr>
          <w:rFonts w:hint="eastAsia" w:ascii="宋体" w:hAnsi="宋体" w:eastAsia="宋体" w:cs="宋体"/>
          <w:sz w:val="30"/>
          <w:szCs w:val="30"/>
        </w:rPr>
        <w:t>、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具有</w:t>
      </w:r>
      <w:r>
        <w:rPr>
          <w:rFonts w:hint="eastAsia" w:ascii="宋体" w:hAnsi="宋体" w:eastAsia="宋体" w:cs="宋体"/>
          <w:sz w:val="30"/>
          <w:szCs w:val="30"/>
        </w:rPr>
        <w:t>漏血检测与报警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功能，≤0.35ml/min（红细胞比容HCT＝32%）。</w:t>
      </w:r>
      <w:r>
        <w:rPr>
          <w:rFonts w:hint="eastAsia" w:ascii="宋体" w:hAnsi="宋体" w:eastAsia="宋体" w:cs="宋体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10</w:t>
      </w:r>
      <w:r>
        <w:rPr>
          <w:rFonts w:hint="eastAsia" w:ascii="宋体" w:hAnsi="宋体" w:eastAsia="宋体" w:cs="宋体"/>
          <w:sz w:val="30"/>
          <w:szCs w:val="30"/>
        </w:rPr>
        <w:t>、超滤率0,100～4000ml/h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sz w:val="30"/>
          <w:szCs w:val="30"/>
        </w:rPr>
        <w:t>超滤泵误差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≤</w:t>
      </w:r>
      <w:r>
        <w:rPr>
          <w:rFonts w:hint="eastAsia" w:ascii="宋体" w:hAnsi="宋体" w:eastAsia="宋体" w:cs="宋体"/>
          <w:sz w:val="30"/>
          <w:szCs w:val="30"/>
        </w:rPr>
        <w:t>1%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11</w:t>
      </w:r>
      <w:r>
        <w:rPr>
          <w:rFonts w:hint="eastAsia" w:ascii="宋体" w:hAnsi="宋体" w:eastAsia="宋体" w:cs="宋体"/>
          <w:sz w:val="30"/>
          <w:szCs w:val="30"/>
        </w:rPr>
        <w:t>、超滤曲线：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具备多种超滤曲线</w:t>
      </w:r>
      <w:r>
        <w:rPr>
          <w:rFonts w:hint="eastAsia" w:ascii="宋体" w:hAnsi="宋体" w:eastAsia="宋体" w:cs="宋体"/>
          <w:sz w:val="30"/>
          <w:szCs w:val="30"/>
        </w:rPr>
        <w:t>，满足个性化透析。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1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</w:t>
      </w:r>
      <w:r>
        <w:rPr>
          <w:rFonts w:hint="eastAsia" w:ascii="宋体" w:hAnsi="宋体" w:eastAsia="宋体" w:cs="宋体"/>
          <w:sz w:val="30"/>
          <w:szCs w:val="30"/>
        </w:rPr>
        <w:t>、具有钠离子曲线、肝素曲线、透析液温度曲线、碳酸盐曲线、透析液流量曲线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等</w:t>
      </w:r>
      <w:r>
        <w:rPr>
          <w:rFonts w:hint="eastAsia" w:ascii="宋体" w:hAnsi="宋体" w:eastAsia="宋体" w:cs="宋体"/>
          <w:sz w:val="30"/>
          <w:szCs w:val="30"/>
        </w:rPr>
        <w:t>功能，提供个性化透析方案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1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sz w:val="30"/>
          <w:szCs w:val="30"/>
        </w:rPr>
        <w:t>、具有透析过程中快速补液功能，能够自动累计计算总补液量。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1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4</w:t>
      </w:r>
      <w:r>
        <w:rPr>
          <w:rFonts w:hint="eastAsia" w:ascii="宋体" w:hAnsi="宋体" w:eastAsia="宋体" w:cs="宋体"/>
          <w:sz w:val="30"/>
          <w:szCs w:val="30"/>
        </w:rPr>
        <w:t>、配有透析液过滤器，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具有双极内毒素过滤功能，</w:t>
      </w:r>
      <w:r>
        <w:rPr>
          <w:rFonts w:hint="eastAsia" w:ascii="宋体" w:hAnsi="宋体" w:eastAsia="宋体" w:cs="宋体"/>
          <w:sz w:val="30"/>
          <w:szCs w:val="30"/>
        </w:rPr>
        <w:t>可过滤透析液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在线生成置换液</w:t>
      </w:r>
      <w:r>
        <w:rPr>
          <w:rFonts w:hint="eastAsia" w:ascii="宋体" w:hAnsi="宋体" w:eastAsia="宋体" w:cs="宋体"/>
          <w:sz w:val="30"/>
          <w:szCs w:val="30"/>
        </w:rPr>
        <w:t>。每支透析液过滤器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至少</w:t>
      </w:r>
      <w:r>
        <w:rPr>
          <w:rFonts w:hint="eastAsia" w:ascii="宋体" w:hAnsi="宋体" w:eastAsia="宋体" w:cs="宋体"/>
          <w:sz w:val="30"/>
          <w:szCs w:val="30"/>
        </w:rPr>
        <w:t>可使用150人次/900小时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1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5</w:t>
      </w:r>
      <w:r>
        <w:rPr>
          <w:rFonts w:hint="eastAsia" w:ascii="宋体" w:hAnsi="宋体" w:eastAsia="宋体" w:cs="宋体"/>
          <w:sz w:val="30"/>
          <w:szCs w:val="30"/>
        </w:rPr>
        <w:t>、标配血压计监测模块，有实时自动血压监测与报警功能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1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6</w:t>
      </w:r>
      <w:r>
        <w:rPr>
          <w:rFonts w:hint="eastAsia" w:ascii="宋体" w:hAnsi="宋体" w:eastAsia="宋体" w:cs="宋体"/>
          <w:sz w:val="30"/>
          <w:szCs w:val="30"/>
        </w:rPr>
        <w:t>、标配透析充分性功能：具有透析充分性 (Kt/v)值评估功能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1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7</w:t>
      </w:r>
      <w:r>
        <w:rPr>
          <w:rFonts w:hint="eastAsia" w:ascii="宋体" w:hAnsi="宋体" w:eastAsia="宋体" w:cs="宋体"/>
          <w:sz w:val="30"/>
          <w:szCs w:val="30"/>
        </w:rPr>
        <w:t>、可保存治疗方案与治疗结果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1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8</w:t>
      </w:r>
      <w:r>
        <w:rPr>
          <w:rFonts w:hint="eastAsia" w:ascii="宋体" w:hAnsi="宋体" w:eastAsia="宋体" w:cs="宋体"/>
          <w:sz w:val="30"/>
          <w:szCs w:val="30"/>
        </w:rPr>
        <w:t>、 可配数据输出装置(数据直接输出或数据输出接口),能与透析数据管理软件相连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1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9</w:t>
      </w:r>
      <w:r>
        <w:rPr>
          <w:rFonts w:hint="eastAsia" w:ascii="宋体" w:hAnsi="宋体" w:eastAsia="宋体" w:cs="宋体"/>
          <w:sz w:val="30"/>
          <w:szCs w:val="30"/>
        </w:rPr>
        <w:t>、置换液流量范围：20～400ml/min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20、具有完备的自检功能，自身具有维修菜单，故障自我诊断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2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 w:cs="宋体"/>
          <w:sz w:val="30"/>
          <w:szCs w:val="30"/>
        </w:rPr>
        <w:t>、具有加压血路管通透性和密闭自检功能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2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</w:t>
      </w:r>
      <w:r>
        <w:rPr>
          <w:rFonts w:hint="eastAsia" w:ascii="宋体" w:hAnsi="宋体" w:eastAsia="宋体" w:cs="宋体"/>
          <w:sz w:val="30"/>
          <w:szCs w:val="30"/>
        </w:rPr>
        <w:t>、机器使用寿命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≥</w:t>
      </w:r>
      <w:r>
        <w:rPr>
          <w:rFonts w:hint="eastAsia" w:ascii="宋体" w:hAnsi="宋体" w:eastAsia="宋体" w:cs="宋体"/>
          <w:sz w:val="30"/>
          <w:szCs w:val="30"/>
        </w:rPr>
        <w:t>10年或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≥</w:t>
      </w:r>
      <w:r>
        <w:rPr>
          <w:rFonts w:hint="eastAsia" w:ascii="宋体" w:hAnsi="宋体" w:eastAsia="宋体" w:cs="宋体"/>
          <w:sz w:val="30"/>
          <w:szCs w:val="30"/>
        </w:rPr>
        <w:t>30000小时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2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sz w:val="30"/>
          <w:szCs w:val="30"/>
        </w:rPr>
        <w:t>、后备电池：标配内置电池，保证机器停电后使用≥15分钟，并且不丢失数据；同时压监测，漏血和气泡检测正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常工作。</w:t>
      </w:r>
    </w:p>
    <w:sectPr>
      <w:headerReference r:id="rId5" w:type="default"/>
      <w:footerReference r:id="rId6" w:type="default"/>
      <w:pgSz w:w="12350" w:h="17130"/>
      <w:pgMar w:top="1400" w:right="1134" w:bottom="1401" w:left="1134" w:header="0" w:footer="127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147"/>
      <w:rPr>
        <w:rFonts w:ascii="宋体" w:hAnsi="宋体" w:eastAsia="宋体" w:cs="宋体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1MGU5M2ExMWI0YzdjYThlNGE5M2RiNjcyNzFlYjMifQ=="/>
  </w:docVars>
  <w:rsids>
    <w:rsidRoot w:val="0CE82825"/>
    <w:rsid w:val="028B144B"/>
    <w:rsid w:val="05B66C8F"/>
    <w:rsid w:val="0CE82825"/>
    <w:rsid w:val="13D16F9F"/>
    <w:rsid w:val="14B3630E"/>
    <w:rsid w:val="158F3058"/>
    <w:rsid w:val="21D554FC"/>
    <w:rsid w:val="4C1F7CDA"/>
    <w:rsid w:val="5D64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2024-04-22T02:53:00Z</dcterms:created>
  <dc:creator>WPS_1534131609</dc:creator>
  <cp:lastModifiedBy>笑该动人</cp:lastModifiedBy>
  <dcterms:modified xsi:type="dcterms:W3CDTF">2024-05-29T08:12:17Z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7E9CAC041FDC4B4B9C6EB86303495FBD_13</vt:lpwstr>
  </property>
</Properties>
</file>