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91547">
      <w:pPr>
        <w:jc w:val="center"/>
        <w:rPr>
          <w:rFonts w:hint="default"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w:t>
      </w:r>
    </w:p>
    <w:p w14:paraId="398E583F">
      <w:pPr>
        <w:jc w:val="center"/>
        <w:rPr>
          <w:b/>
          <w:sz w:val="44"/>
          <w:szCs w:val="44"/>
        </w:rPr>
      </w:pPr>
      <w:r>
        <w:rPr>
          <w:rFonts w:hint="eastAsia" w:ascii="宋体" w:hAnsi="宋体"/>
          <w:b/>
          <w:sz w:val="44"/>
          <w:szCs w:val="44"/>
        </w:rPr>
        <w:t>公</w:t>
      </w:r>
      <w:r>
        <w:rPr>
          <w:rFonts w:hint="eastAsia"/>
          <w:b/>
          <w:sz w:val="44"/>
          <w:szCs w:val="44"/>
        </w:rPr>
        <w:t>开</w:t>
      </w:r>
      <w:r>
        <w:rPr>
          <w:rFonts w:hint="eastAsia"/>
          <w:b/>
          <w:sz w:val="44"/>
          <w:szCs w:val="44"/>
          <w:lang w:val="en-US" w:eastAsia="zh-CN"/>
        </w:rPr>
        <w:t>招标</w:t>
      </w:r>
      <w:r>
        <w:rPr>
          <w:rFonts w:hint="eastAsia"/>
          <w:b/>
          <w:sz w:val="44"/>
          <w:szCs w:val="44"/>
        </w:rPr>
        <w:t>文件</w:t>
      </w:r>
    </w:p>
    <w:p w14:paraId="4319C2D4">
      <w:pPr>
        <w:spacing w:line="240" w:lineRule="atLeast"/>
        <w:ind w:firstLine="2831" w:firstLineChars="641"/>
        <w:rPr>
          <w:rFonts w:ascii="宋体" w:hAnsi="宋体"/>
          <w:b/>
          <w:sz w:val="44"/>
          <w:szCs w:val="44"/>
        </w:rPr>
      </w:pPr>
    </w:p>
    <w:p w14:paraId="4ABC23F8">
      <w:pPr>
        <w:spacing w:line="480" w:lineRule="auto"/>
        <w:rPr>
          <w:rFonts w:ascii="宋体" w:hAnsi="宋体"/>
          <w:b/>
          <w:sz w:val="44"/>
          <w:szCs w:val="44"/>
        </w:rPr>
      </w:pPr>
    </w:p>
    <w:p w14:paraId="0AA82E35">
      <w:pPr>
        <w:tabs>
          <w:tab w:val="left" w:pos="3119"/>
        </w:tabs>
        <w:spacing w:line="700" w:lineRule="exact"/>
        <w:ind w:left="3114" w:hanging="3114" w:hangingChars="705"/>
        <w:jc w:val="left"/>
        <w:rPr>
          <w:rFonts w:ascii="宋体" w:hAnsi="宋体"/>
          <w:b/>
          <w:sz w:val="44"/>
          <w:szCs w:val="44"/>
        </w:rPr>
      </w:pPr>
    </w:p>
    <w:p w14:paraId="7D63CAE4">
      <w:pPr>
        <w:tabs>
          <w:tab w:val="left" w:pos="825"/>
          <w:tab w:val="center" w:pos="4426"/>
        </w:tabs>
        <w:spacing w:line="700" w:lineRule="exact"/>
        <w:ind w:firstLine="883" w:firstLineChars="200"/>
        <w:rPr>
          <w:rFonts w:ascii="宋体" w:hAnsi="宋体"/>
          <w:b/>
          <w:sz w:val="44"/>
          <w:szCs w:val="44"/>
        </w:rPr>
      </w:pPr>
    </w:p>
    <w:p w14:paraId="68289610">
      <w:pPr>
        <w:tabs>
          <w:tab w:val="left" w:pos="825"/>
          <w:tab w:val="center" w:pos="4426"/>
        </w:tabs>
        <w:spacing w:line="700" w:lineRule="exact"/>
        <w:ind w:firstLine="883" w:firstLineChars="200"/>
        <w:rPr>
          <w:rFonts w:ascii="宋体" w:hAnsi="宋体"/>
          <w:b/>
          <w:sz w:val="44"/>
          <w:szCs w:val="44"/>
        </w:rPr>
      </w:pPr>
    </w:p>
    <w:p w14:paraId="6474F24C">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412</w:t>
      </w:r>
    </w:p>
    <w:p w14:paraId="4631A191">
      <w:pPr>
        <w:spacing w:line="700" w:lineRule="exact"/>
        <w:jc w:val="center"/>
        <w:rPr>
          <w:rFonts w:ascii="宋体" w:hAnsi="宋体"/>
          <w:sz w:val="44"/>
          <w:szCs w:val="44"/>
        </w:rPr>
      </w:pPr>
    </w:p>
    <w:p w14:paraId="650B6AA7">
      <w:pPr>
        <w:spacing w:line="700" w:lineRule="exact"/>
        <w:rPr>
          <w:rFonts w:ascii="宋体" w:hAnsi="宋体"/>
          <w:sz w:val="44"/>
          <w:szCs w:val="44"/>
        </w:rPr>
      </w:pPr>
    </w:p>
    <w:p w14:paraId="68EA1EC7">
      <w:pPr>
        <w:spacing w:line="700" w:lineRule="exact"/>
        <w:rPr>
          <w:rFonts w:ascii="宋体" w:hAnsi="宋体"/>
          <w:sz w:val="44"/>
          <w:szCs w:val="44"/>
        </w:rPr>
      </w:pPr>
    </w:p>
    <w:p w14:paraId="79E25070">
      <w:pPr>
        <w:spacing w:line="700" w:lineRule="exact"/>
        <w:rPr>
          <w:rFonts w:ascii="宋体" w:hAnsi="宋体"/>
          <w:sz w:val="44"/>
          <w:szCs w:val="44"/>
        </w:rPr>
      </w:pPr>
    </w:p>
    <w:p w14:paraId="2A6DE174">
      <w:pPr>
        <w:tabs>
          <w:tab w:val="left" w:pos="0"/>
        </w:tabs>
        <w:spacing w:line="360" w:lineRule="auto"/>
        <w:jc w:val="center"/>
        <w:rPr>
          <w:rFonts w:ascii="宋体" w:hAnsi="宋体"/>
          <w:b/>
          <w:sz w:val="44"/>
          <w:szCs w:val="44"/>
        </w:rPr>
      </w:pPr>
    </w:p>
    <w:p w14:paraId="76B96797">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14:paraId="4CF048D4">
      <w:pPr>
        <w:tabs>
          <w:tab w:val="left" w:pos="0"/>
        </w:tabs>
        <w:spacing w:line="360" w:lineRule="auto"/>
        <w:jc w:val="center"/>
        <w:rPr>
          <w:rFonts w:ascii="宋体" w:hAnsi="宋体"/>
          <w:b/>
          <w:sz w:val="44"/>
          <w:szCs w:val="44"/>
        </w:rPr>
      </w:pPr>
    </w:p>
    <w:p w14:paraId="41021773">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5</w:t>
      </w:r>
      <w:r>
        <w:rPr>
          <w:rFonts w:ascii="宋体" w:hAnsi="宋体"/>
          <w:b/>
          <w:sz w:val="36"/>
          <w:szCs w:val="36"/>
        </w:rPr>
        <w:t>年</w:t>
      </w:r>
      <w:r>
        <w:rPr>
          <w:rFonts w:hint="eastAsia" w:ascii="宋体" w:hAnsi="宋体"/>
          <w:b/>
          <w:sz w:val="36"/>
          <w:szCs w:val="36"/>
          <w:lang w:val="en-US" w:eastAsia="zh-CN"/>
        </w:rPr>
        <w:t>2</w:t>
      </w:r>
      <w:r>
        <w:rPr>
          <w:rFonts w:ascii="宋体" w:hAnsi="宋体"/>
          <w:b/>
          <w:sz w:val="36"/>
          <w:szCs w:val="36"/>
        </w:rPr>
        <w:t>月</w:t>
      </w:r>
    </w:p>
    <w:p w14:paraId="376B2844">
      <w:pPr>
        <w:jc w:val="center"/>
        <w:rPr>
          <w:rFonts w:ascii="宋体" w:hAnsi="宋体"/>
          <w:b/>
          <w:sz w:val="36"/>
          <w:szCs w:val="36"/>
        </w:rPr>
      </w:pPr>
    </w:p>
    <w:p w14:paraId="12DB3088">
      <w:pPr>
        <w:jc w:val="center"/>
        <w:rPr>
          <w:rFonts w:ascii="宋体" w:hAnsi="宋体"/>
          <w:b/>
          <w:sz w:val="36"/>
          <w:szCs w:val="36"/>
        </w:rPr>
      </w:pPr>
    </w:p>
    <w:p w14:paraId="2E7A810E">
      <w:pPr>
        <w:jc w:val="center"/>
        <w:rPr>
          <w:b/>
          <w:sz w:val="32"/>
          <w:szCs w:val="32"/>
        </w:rPr>
      </w:pPr>
    </w:p>
    <w:p w14:paraId="5598C10B">
      <w:pPr>
        <w:jc w:val="center"/>
        <w:rPr>
          <w:b/>
          <w:sz w:val="32"/>
          <w:szCs w:val="32"/>
        </w:rPr>
      </w:pPr>
    </w:p>
    <w:p w14:paraId="2108EA65">
      <w:pPr>
        <w:spacing w:line="540" w:lineRule="exact"/>
        <w:jc w:val="center"/>
        <w:rPr>
          <w:rFonts w:hint="eastAsia"/>
          <w:b/>
          <w:sz w:val="30"/>
          <w:szCs w:val="30"/>
        </w:rPr>
      </w:pPr>
    </w:p>
    <w:p w14:paraId="24EDA06A">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w:t>
      </w:r>
      <w:r>
        <w:rPr>
          <w:rFonts w:hint="eastAsia"/>
          <w:b/>
          <w:sz w:val="30"/>
          <w:szCs w:val="30"/>
        </w:rPr>
        <w:t>公</w:t>
      </w:r>
      <w:r>
        <w:rPr>
          <w:rFonts w:hint="eastAsia"/>
          <w:b/>
          <w:sz w:val="30"/>
          <w:szCs w:val="30"/>
          <w:lang w:val="en-US" w:eastAsia="zh-CN"/>
        </w:rPr>
        <w:t>开招标</w:t>
      </w:r>
      <w:r>
        <w:rPr>
          <w:rFonts w:hint="eastAsia"/>
          <w:b/>
          <w:sz w:val="30"/>
          <w:szCs w:val="30"/>
        </w:rPr>
        <w:t>公告</w:t>
      </w:r>
    </w:p>
    <w:p w14:paraId="6BC91155">
      <w:pPr>
        <w:spacing w:line="600" w:lineRule="exact"/>
        <w:ind w:firstLine="560" w:firstLineChars="200"/>
        <w:rPr>
          <w:rFonts w:hint="eastAsia" w:ascii="宋体" w:hAnsi="宋体"/>
          <w:sz w:val="28"/>
          <w:szCs w:val="28"/>
          <w:lang w:val="en-US" w:eastAsia="zh-CN"/>
        </w:rPr>
      </w:pPr>
      <w:r>
        <w:rPr>
          <w:rFonts w:hint="eastAsia" w:ascii="宋体" w:hAnsi="宋体" w:eastAsia="宋体" w:cs="宋体"/>
          <w:i w:val="0"/>
          <w:iCs w:val="0"/>
          <w:caps w:val="0"/>
          <w:color w:val="auto"/>
          <w:spacing w:val="0"/>
          <w:sz w:val="28"/>
          <w:szCs w:val="28"/>
          <w:shd w:val="clear" w:fill="FFFFFF"/>
        </w:rPr>
        <w:t>根据《中华人民共和国招投标法》及相关法律法规，按照《上饶市卫生健康部门集中采购目录及标准（2022年版）》的具体要求，结合临床需要，</w:t>
      </w:r>
      <w:r>
        <w:rPr>
          <w:rFonts w:hint="eastAsia" w:ascii="宋体" w:hAnsi="宋体"/>
          <w:color w:val="auto"/>
          <w:sz w:val="28"/>
          <w:szCs w:val="28"/>
          <w:lang w:val="en-US" w:eastAsia="zh-CN"/>
        </w:rPr>
        <w:t>现对</w:t>
      </w:r>
      <w:r>
        <w:rPr>
          <w:rFonts w:hint="eastAsia" w:ascii="宋体" w:hAnsi="宋体"/>
          <w:sz w:val="28"/>
          <w:szCs w:val="28"/>
          <w:lang w:val="en-US" w:eastAsia="zh-CN"/>
        </w:rPr>
        <w:t>我院部分医用耗材进行公开遴选采购，欢迎广大符合要求的生产企业及经营企业积极参与投标。</w:t>
      </w:r>
    </w:p>
    <w:p w14:paraId="2B537D16">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部分医用耗材遴选</w:t>
      </w:r>
      <w:r>
        <w:rPr>
          <w:rFonts w:hint="eastAsia" w:ascii="宋体" w:hAnsi="宋体"/>
          <w:sz w:val="28"/>
          <w:szCs w:val="28"/>
        </w:rPr>
        <w:t>采购</w:t>
      </w:r>
      <w:r>
        <w:rPr>
          <w:rFonts w:hint="eastAsia" w:ascii="宋体" w:hAnsi="宋体"/>
          <w:sz w:val="28"/>
          <w:szCs w:val="28"/>
          <w:lang w:eastAsia="zh-CN"/>
        </w:rPr>
        <w:t>（</w:t>
      </w:r>
      <w:r>
        <w:rPr>
          <w:rFonts w:hint="eastAsia" w:ascii="宋体" w:hAnsi="宋体"/>
          <w:sz w:val="28"/>
          <w:szCs w:val="28"/>
          <w:lang w:val="en-US" w:eastAsia="zh-CN"/>
        </w:rPr>
        <w:t>详见部分医用耗材遴选采购目录</w:t>
      </w:r>
      <w:r>
        <w:rPr>
          <w:rFonts w:hint="eastAsia" w:ascii="宋体" w:hAnsi="宋体"/>
          <w:sz w:val="28"/>
          <w:szCs w:val="28"/>
          <w:lang w:eastAsia="zh-CN"/>
        </w:rPr>
        <w:t>）</w:t>
      </w:r>
    </w:p>
    <w:p w14:paraId="5ECDAEDB">
      <w:pPr>
        <w:spacing w:line="600" w:lineRule="exact"/>
        <w:rPr>
          <w:rFonts w:hint="eastAsia" w:ascii="宋体" w:hAnsi="宋体" w:eastAsia="宋体"/>
          <w:sz w:val="28"/>
          <w:szCs w:val="28"/>
          <w:lang w:eastAsia="zh-CN"/>
        </w:rPr>
      </w:pPr>
      <w:r>
        <w:rPr>
          <w:rFonts w:hint="eastAsia" w:ascii="宋体" w:hAnsi="宋体"/>
          <w:sz w:val="28"/>
          <w:szCs w:val="28"/>
        </w:rPr>
        <w:t>二、公告时间：202</w:t>
      </w:r>
      <w:r>
        <w:rPr>
          <w:rFonts w:hint="eastAsia" w:ascii="宋体" w:hAnsi="宋体"/>
          <w:sz w:val="28"/>
          <w:szCs w:val="28"/>
          <w:lang w:val="en-US" w:eastAsia="zh-CN"/>
        </w:rPr>
        <w:t>5</w:t>
      </w:r>
      <w:r>
        <w:rPr>
          <w:rFonts w:hint="eastAsia" w:ascii="宋体" w:hAnsi="宋体"/>
          <w:sz w:val="28"/>
          <w:szCs w:val="28"/>
        </w:rPr>
        <w:t>年</w:t>
      </w:r>
      <w:r>
        <w:rPr>
          <w:rFonts w:hint="eastAsia" w:ascii="宋体" w:hAnsi="宋体"/>
          <w:sz w:val="28"/>
          <w:szCs w:val="28"/>
          <w:lang w:val="en-US" w:eastAsia="zh-CN"/>
        </w:rPr>
        <w:t>2</w:t>
      </w:r>
      <w:r>
        <w:rPr>
          <w:rFonts w:hint="eastAsia" w:ascii="宋体" w:hAnsi="宋体"/>
          <w:sz w:val="28"/>
          <w:szCs w:val="28"/>
        </w:rPr>
        <w:t>月</w:t>
      </w:r>
      <w:r>
        <w:rPr>
          <w:rFonts w:hint="eastAsia" w:ascii="宋体" w:hAnsi="宋体"/>
          <w:sz w:val="28"/>
          <w:szCs w:val="28"/>
          <w:lang w:val="en-US" w:eastAsia="zh-CN"/>
        </w:rPr>
        <w:t>17</w:t>
      </w:r>
      <w:r>
        <w:rPr>
          <w:rFonts w:hint="eastAsia" w:ascii="宋体" w:hAnsi="宋体"/>
          <w:sz w:val="28"/>
          <w:szCs w:val="28"/>
        </w:rPr>
        <w:t>日—202</w:t>
      </w:r>
      <w:r>
        <w:rPr>
          <w:rFonts w:hint="eastAsia" w:ascii="宋体" w:hAnsi="宋体"/>
          <w:sz w:val="28"/>
          <w:szCs w:val="28"/>
          <w:lang w:val="en-US" w:eastAsia="zh-CN"/>
        </w:rPr>
        <w:t>5</w:t>
      </w:r>
      <w:r>
        <w:rPr>
          <w:rFonts w:hint="eastAsia" w:ascii="宋体" w:hAnsi="宋体"/>
          <w:sz w:val="28"/>
          <w:szCs w:val="28"/>
        </w:rPr>
        <w:t>年</w:t>
      </w:r>
      <w:r>
        <w:rPr>
          <w:rFonts w:hint="eastAsia" w:ascii="宋体" w:hAnsi="宋体"/>
          <w:sz w:val="28"/>
          <w:szCs w:val="28"/>
          <w:lang w:val="en-US" w:eastAsia="zh-CN"/>
        </w:rPr>
        <w:t>2</w:t>
      </w:r>
      <w:r>
        <w:rPr>
          <w:rFonts w:hint="eastAsia" w:ascii="宋体" w:hAnsi="宋体"/>
          <w:sz w:val="28"/>
          <w:szCs w:val="28"/>
        </w:rPr>
        <w:t>月</w:t>
      </w:r>
      <w:r>
        <w:rPr>
          <w:rFonts w:hint="eastAsia" w:ascii="宋体" w:hAnsi="宋体"/>
          <w:sz w:val="28"/>
          <w:szCs w:val="28"/>
          <w:lang w:val="en-US" w:eastAsia="zh-CN"/>
        </w:rPr>
        <w:t>21</w:t>
      </w:r>
      <w:r>
        <w:rPr>
          <w:rFonts w:hint="eastAsia" w:ascii="宋体" w:hAnsi="宋体"/>
          <w:sz w:val="28"/>
          <w:szCs w:val="28"/>
        </w:rPr>
        <w:t>日</w:t>
      </w:r>
      <w:r>
        <w:rPr>
          <w:rFonts w:hint="eastAsia" w:ascii="宋体" w:hAnsi="宋体"/>
          <w:sz w:val="28"/>
          <w:szCs w:val="28"/>
          <w:lang w:eastAsia="zh-CN"/>
        </w:rPr>
        <w:t>。</w:t>
      </w:r>
    </w:p>
    <w:p w14:paraId="2F2A60F0">
      <w:pPr>
        <w:spacing w:line="600" w:lineRule="exact"/>
        <w:rPr>
          <w:rFonts w:hint="eastAsia" w:ascii="宋体" w:hAnsi="宋体" w:eastAsia="宋体"/>
          <w:sz w:val="28"/>
          <w:szCs w:val="28"/>
          <w:lang w:eastAsia="zh-CN"/>
        </w:rPr>
      </w:pPr>
      <w:r>
        <w:rPr>
          <w:rFonts w:hint="eastAsia" w:ascii="宋体" w:hAnsi="宋体"/>
          <w:sz w:val="28"/>
          <w:szCs w:val="28"/>
        </w:rPr>
        <w:t>三、报名时间：202</w:t>
      </w:r>
      <w:r>
        <w:rPr>
          <w:rFonts w:hint="eastAsia" w:ascii="宋体" w:hAnsi="宋体"/>
          <w:sz w:val="28"/>
          <w:szCs w:val="28"/>
          <w:lang w:val="en-US" w:eastAsia="zh-CN"/>
        </w:rPr>
        <w:t>5</w:t>
      </w:r>
      <w:r>
        <w:rPr>
          <w:rFonts w:hint="eastAsia" w:ascii="宋体" w:hAnsi="宋体"/>
          <w:sz w:val="28"/>
          <w:szCs w:val="28"/>
        </w:rPr>
        <w:t>年</w:t>
      </w:r>
      <w:r>
        <w:rPr>
          <w:rFonts w:hint="eastAsia" w:ascii="宋体" w:hAnsi="宋体"/>
          <w:sz w:val="28"/>
          <w:szCs w:val="28"/>
          <w:lang w:val="en-US" w:eastAsia="zh-CN"/>
        </w:rPr>
        <w:t>2</w:t>
      </w:r>
      <w:r>
        <w:rPr>
          <w:rFonts w:hint="eastAsia" w:ascii="宋体" w:hAnsi="宋体"/>
          <w:sz w:val="28"/>
          <w:szCs w:val="28"/>
        </w:rPr>
        <w:t>月</w:t>
      </w:r>
      <w:r>
        <w:rPr>
          <w:rFonts w:hint="eastAsia" w:ascii="宋体" w:hAnsi="宋体"/>
          <w:sz w:val="28"/>
          <w:szCs w:val="28"/>
          <w:lang w:val="en-US" w:eastAsia="zh-CN"/>
        </w:rPr>
        <w:t>24</w:t>
      </w:r>
      <w:r>
        <w:rPr>
          <w:rFonts w:hint="eastAsia" w:ascii="宋体" w:hAnsi="宋体"/>
          <w:sz w:val="28"/>
          <w:szCs w:val="28"/>
        </w:rPr>
        <w:t>日</w:t>
      </w:r>
      <w:r>
        <w:rPr>
          <w:rFonts w:hint="eastAsia" w:ascii="宋体" w:hAnsi="宋体"/>
          <w:sz w:val="28"/>
          <w:szCs w:val="28"/>
          <w:lang w:eastAsia="zh-CN"/>
        </w:rPr>
        <w:t>。</w:t>
      </w:r>
    </w:p>
    <w:p w14:paraId="292538A3">
      <w:pPr>
        <w:spacing w:line="600" w:lineRule="exact"/>
        <w:rPr>
          <w:rFonts w:hint="eastAsia" w:ascii="宋体" w:hAnsi="宋体"/>
          <w:sz w:val="28"/>
          <w:szCs w:val="28"/>
        </w:rPr>
      </w:pPr>
      <w:r>
        <w:rPr>
          <w:rFonts w:hint="eastAsia" w:ascii="宋体" w:hAnsi="宋体"/>
          <w:sz w:val="28"/>
          <w:szCs w:val="28"/>
          <w:lang w:val="en-US" w:eastAsia="zh-CN"/>
        </w:rPr>
        <w:t>注：只接受现场提交电子版材料（投标所需资料为方便审核，请把附表1附在标书第一页，其他报名材料按顺序依次附在报价表之后</w:t>
      </w:r>
      <w:r>
        <w:rPr>
          <w:rFonts w:hint="eastAsia" w:ascii="宋体" w:hAnsi="宋体"/>
          <w:sz w:val="28"/>
          <w:szCs w:val="28"/>
          <w:lang w:eastAsia="zh-CN"/>
        </w:rPr>
        <w:t>）</w:t>
      </w:r>
      <w:r>
        <w:rPr>
          <w:rFonts w:hint="eastAsia" w:ascii="宋体" w:hAnsi="宋体"/>
          <w:sz w:val="28"/>
          <w:szCs w:val="28"/>
        </w:rPr>
        <w:t>不接受传真、邮寄等非现场方式</w:t>
      </w:r>
      <w:r>
        <w:rPr>
          <w:rFonts w:hint="eastAsia" w:ascii="宋体" w:hAnsi="宋体"/>
          <w:sz w:val="28"/>
          <w:szCs w:val="28"/>
          <w:lang w:eastAsia="zh-CN"/>
        </w:rPr>
        <w:t>。</w:t>
      </w:r>
      <w:bookmarkStart w:id="1" w:name="_GoBack"/>
      <w:bookmarkEnd w:id="1"/>
    </w:p>
    <w:p w14:paraId="1547ED5C">
      <w:pPr>
        <w:spacing w:line="600" w:lineRule="exact"/>
        <w:rPr>
          <w:rFonts w:hint="eastAsia" w:ascii="宋体" w:hAnsi="宋体"/>
          <w:b/>
          <w:bCs/>
          <w:sz w:val="28"/>
          <w:szCs w:val="28"/>
        </w:rPr>
      </w:pPr>
      <w:r>
        <w:rPr>
          <w:rFonts w:hint="eastAsia" w:ascii="宋体" w:hAnsi="宋体"/>
          <w:sz w:val="28"/>
          <w:szCs w:val="28"/>
          <w:lang w:val="en-US" w:eastAsia="zh-CN"/>
        </w:rPr>
        <w:t>四</w:t>
      </w:r>
      <w:r>
        <w:rPr>
          <w:rFonts w:hint="eastAsia" w:ascii="宋体" w:hAnsi="宋体"/>
          <w:sz w:val="28"/>
          <w:szCs w:val="28"/>
        </w:rPr>
        <w:t>、</w:t>
      </w:r>
      <w:r>
        <w:rPr>
          <w:rFonts w:hint="eastAsia" w:ascii="宋体" w:hAnsi="宋体"/>
          <w:sz w:val="28"/>
          <w:szCs w:val="28"/>
          <w:lang w:val="en-US" w:eastAsia="zh-CN"/>
        </w:rPr>
        <w:t>开标</w:t>
      </w:r>
      <w:r>
        <w:rPr>
          <w:rFonts w:hint="eastAsia" w:ascii="宋体" w:hAnsi="宋体"/>
          <w:sz w:val="28"/>
          <w:szCs w:val="28"/>
        </w:rPr>
        <w:t>时间：</w:t>
      </w:r>
      <w:r>
        <w:rPr>
          <w:rFonts w:hint="eastAsia" w:ascii="宋体" w:hAnsi="宋体"/>
          <w:sz w:val="28"/>
          <w:szCs w:val="28"/>
          <w:lang w:val="en-US" w:eastAsia="zh-CN"/>
        </w:rPr>
        <w:t>另行通知（报名现场加入钉钉群，后续以群内通知为准，开</w:t>
      </w:r>
      <w:r>
        <w:rPr>
          <w:rFonts w:hint="eastAsia" w:ascii="宋体" w:hAnsi="宋体"/>
          <w:sz w:val="28"/>
          <w:szCs w:val="28"/>
        </w:rPr>
        <w:t>标</w:t>
      </w:r>
      <w:r>
        <w:rPr>
          <w:rFonts w:hint="eastAsia" w:ascii="宋体" w:hAnsi="宋体"/>
          <w:sz w:val="28"/>
          <w:szCs w:val="28"/>
          <w:lang w:val="en-US" w:eastAsia="zh-CN"/>
        </w:rPr>
        <w:t>当日</w:t>
      </w:r>
      <w:r>
        <w:rPr>
          <w:rFonts w:hint="eastAsia" w:ascii="宋体" w:hAnsi="宋体"/>
          <w:sz w:val="28"/>
          <w:szCs w:val="28"/>
        </w:rPr>
        <w:t>需提供样品</w:t>
      </w:r>
      <w:r>
        <w:rPr>
          <w:rFonts w:hint="eastAsia" w:ascii="宋体" w:hAnsi="宋体"/>
          <w:sz w:val="28"/>
          <w:szCs w:val="28"/>
          <w:lang w:val="en-US" w:eastAsia="zh-CN"/>
        </w:rPr>
        <w:t>）。</w:t>
      </w:r>
    </w:p>
    <w:p w14:paraId="15AA26BE">
      <w:pPr>
        <w:spacing w:line="240" w:lineRule="auto"/>
        <w:rPr>
          <w:rFonts w:hint="default" w:ascii="宋体" w:hAnsi="宋体" w:eastAsia="宋体"/>
          <w:sz w:val="28"/>
          <w:szCs w:val="28"/>
          <w:u w:val="double"/>
          <w:lang w:val="en-US" w:eastAsia="zh-CN"/>
        </w:rPr>
      </w:pPr>
      <w:r>
        <w:rPr>
          <w:rFonts w:hint="eastAsia" w:ascii="宋体" w:hAnsi="宋体"/>
          <w:b/>
          <w:bCs/>
          <w:sz w:val="28"/>
          <w:szCs w:val="28"/>
        </w:rPr>
        <w:t>联系部门：</w:t>
      </w:r>
      <w:r>
        <w:rPr>
          <w:rFonts w:hint="eastAsia" w:ascii="宋体" w:hAnsi="宋体"/>
          <w:sz w:val="28"/>
          <w:szCs w:val="28"/>
        </w:rPr>
        <w:t>上饶市人民医院</w:t>
      </w:r>
      <w:r>
        <w:rPr>
          <w:rFonts w:hint="eastAsia" w:ascii="宋体" w:hAnsi="宋体"/>
          <w:sz w:val="28"/>
          <w:szCs w:val="28"/>
          <w:lang w:val="en-US" w:eastAsia="zh-CN"/>
        </w:rPr>
        <w:t>集中采购办</w:t>
      </w:r>
    </w:p>
    <w:p w14:paraId="74F6E804">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eastAsia="宋体" w:cs="宋体"/>
          <w:i w:val="0"/>
          <w:iCs w:val="0"/>
          <w:caps w:val="0"/>
          <w:color w:val="333333"/>
          <w:spacing w:val="0"/>
          <w:sz w:val="28"/>
          <w:szCs w:val="28"/>
          <w:shd w:val="clear" w:fill="FFFFFF"/>
        </w:rPr>
        <w:t>上饶市人民医院城北院区创伤中心2楼</w:t>
      </w:r>
      <w:r>
        <w:rPr>
          <w:rFonts w:hint="eastAsia" w:ascii="宋体" w:hAnsi="宋体" w:cs="宋体"/>
          <w:i w:val="0"/>
          <w:iCs w:val="0"/>
          <w:caps w:val="0"/>
          <w:color w:val="333333"/>
          <w:spacing w:val="0"/>
          <w:sz w:val="28"/>
          <w:szCs w:val="28"/>
          <w:shd w:val="clear" w:fill="FFFFFF"/>
          <w:lang w:val="en-US" w:eastAsia="zh-CN"/>
        </w:rPr>
        <w:t>集中</w:t>
      </w:r>
      <w:r>
        <w:rPr>
          <w:rFonts w:hint="eastAsia" w:ascii="宋体" w:hAnsi="宋体" w:eastAsia="宋体" w:cs="宋体"/>
          <w:i w:val="0"/>
          <w:iCs w:val="0"/>
          <w:caps w:val="0"/>
          <w:color w:val="333333"/>
          <w:spacing w:val="0"/>
          <w:sz w:val="28"/>
          <w:szCs w:val="28"/>
          <w:shd w:val="clear" w:fill="FFFFFF"/>
        </w:rPr>
        <w:t>采购</w:t>
      </w:r>
      <w:r>
        <w:rPr>
          <w:rFonts w:hint="eastAsia" w:ascii="宋体" w:hAnsi="宋体" w:cs="宋体"/>
          <w:i w:val="0"/>
          <w:iCs w:val="0"/>
          <w:caps w:val="0"/>
          <w:color w:val="333333"/>
          <w:spacing w:val="0"/>
          <w:sz w:val="28"/>
          <w:szCs w:val="28"/>
          <w:shd w:val="clear" w:fill="FFFFFF"/>
          <w:lang w:val="en-US" w:eastAsia="zh-CN"/>
        </w:rPr>
        <w:t>办</w:t>
      </w:r>
      <w:r>
        <w:rPr>
          <w:rFonts w:hint="eastAsia" w:ascii="宋体" w:hAnsi="宋体" w:eastAsia="宋体" w:cs="宋体"/>
          <w:i w:val="0"/>
          <w:iCs w:val="0"/>
          <w:caps w:val="0"/>
          <w:color w:val="333333"/>
          <w:spacing w:val="0"/>
          <w:sz w:val="28"/>
          <w:szCs w:val="28"/>
          <w:shd w:val="clear" w:fill="FFFFFF"/>
        </w:rPr>
        <w:t>办公室</w:t>
      </w:r>
    </w:p>
    <w:p w14:paraId="7C26BE84">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14:paraId="58AACAE2">
      <w:pPr>
        <w:tabs>
          <w:tab w:val="left" w:pos="900"/>
        </w:tabs>
        <w:spacing w:line="360" w:lineRule="auto"/>
        <w:rPr>
          <w:rFonts w:hint="eastAsia" w:ascii="宋体" w:hAnsi="宋体"/>
          <w:sz w:val="28"/>
          <w:szCs w:val="28"/>
        </w:rPr>
      </w:pPr>
    </w:p>
    <w:p w14:paraId="0C05E6CF">
      <w:pPr>
        <w:tabs>
          <w:tab w:val="left" w:pos="900"/>
        </w:tabs>
        <w:spacing w:line="360" w:lineRule="auto"/>
        <w:rPr>
          <w:rFonts w:hint="eastAsia" w:ascii="宋体" w:hAnsi="宋体"/>
          <w:sz w:val="28"/>
          <w:szCs w:val="28"/>
        </w:rPr>
      </w:pPr>
    </w:p>
    <w:p w14:paraId="65F778FE">
      <w:pPr>
        <w:spacing w:line="520" w:lineRule="exact"/>
        <w:rPr>
          <w:rFonts w:ascii="宋体" w:hAnsi="宋体"/>
          <w:sz w:val="28"/>
          <w:szCs w:val="28"/>
        </w:rPr>
      </w:pPr>
      <w:r>
        <w:rPr>
          <w:rFonts w:hint="eastAsia" w:ascii="宋体" w:hAnsi="宋体"/>
          <w:sz w:val="28"/>
          <w:szCs w:val="28"/>
        </w:rPr>
        <w:t xml:space="preserve">                                            上饶市人民医院</w:t>
      </w:r>
    </w:p>
    <w:p w14:paraId="4178AC92">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5</w:t>
      </w:r>
      <w:r>
        <w:rPr>
          <w:rFonts w:hint="eastAsia" w:ascii="宋体" w:hAnsi="宋体"/>
          <w:sz w:val="28"/>
          <w:szCs w:val="28"/>
        </w:rPr>
        <w:t>年</w:t>
      </w:r>
      <w:r>
        <w:rPr>
          <w:rFonts w:hint="eastAsia" w:ascii="宋体" w:hAnsi="宋体"/>
          <w:sz w:val="28"/>
          <w:szCs w:val="28"/>
          <w:lang w:val="en-US" w:eastAsia="zh-CN"/>
        </w:rPr>
        <w:t>2</w:t>
      </w:r>
      <w:r>
        <w:rPr>
          <w:rFonts w:hint="eastAsia" w:ascii="宋体" w:hAnsi="宋体"/>
          <w:sz w:val="28"/>
          <w:szCs w:val="28"/>
        </w:rPr>
        <w:t>月</w:t>
      </w:r>
      <w:r>
        <w:rPr>
          <w:rFonts w:hint="eastAsia" w:ascii="宋体" w:hAnsi="宋体"/>
          <w:sz w:val="28"/>
          <w:szCs w:val="28"/>
          <w:lang w:val="en-US" w:eastAsia="zh-CN"/>
        </w:rPr>
        <w:t>17</w:t>
      </w:r>
      <w:r>
        <w:rPr>
          <w:rFonts w:hint="eastAsia" w:ascii="宋体" w:hAnsi="宋体"/>
          <w:sz w:val="28"/>
          <w:szCs w:val="28"/>
        </w:rPr>
        <w:t>日</w:t>
      </w:r>
    </w:p>
    <w:p w14:paraId="5C0C8F36">
      <w:pPr>
        <w:spacing w:line="520" w:lineRule="exact"/>
        <w:rPr>
          <w:rFonts w:ascii="宋体" w:hAnsi="宋体"/>
          <w:sz w:val="28"/>
          <w:szCs w:val="28"/>
        </w:rPr>
      </w:pPr>
    </w:p>
    <w:p w14:paraId="3CAE65AF">
      <w:pPr>
        <w:spacing w:line="520" w:lineRule="exact"/>
        <w:rPr>
          <w:rFonts w:ascii="宋体" w:hAnsi="宋体"/>
          <w:sz w:val="28"/>
          <w:szCs w:val="28"/>
        </w:rPr>
      </w:pPr>
    </w:p>
    <w:p w14:paraId="23F681DC">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14:paraId="75E9EB6D">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消毒产品除外</w:t>
      </w:r>
      <w:r>
        <w:rPr>
          <w:rFonts w:hint="eastAsia" w:ascii="宋体" w:hAnsi="宋体" w:cs="宋体"/>
          <w:b/>
          <w:kern w:val="0"/>
          <w:sz w:val="28"/>
          <w:szCs w:val="28"/>
          <w:lang w:eastAsia="zh-CN"/>
        </w:rPr>
        <w:t>）</w:t>
      </w:r>
      <w:r>
        <w:rPr>
          <w:rFonts w:hint="eastAsia" w:ascii="宋体" w:hAnsi="宋体" w:cs="宋体"/>
          <w:b/>
          <w:kern w:val="0"/>
          <w:sz w:val="28"/>
          <w:szCs w:val="28"/>
        </w:rPr>
        <w:t>。</w:t>
      </w:r>
    </w:p>
    <w:p w14:paraId="4D12E640">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14:paraId="1B80ECC1">
      <w:pPr>
        <w:spacing w:line="540" w:lineRule="exact"/>
        <w:rPr>
          <w:rFonts w:ascii="宋体" w:hAnsi="宋体" w:cs="宋体"/>
          <w:b/>
          <w:kern w:val="0"/>
          <w:sz w:val="28"/>
          <w:szCs w:val="28"/>
        </w:rPr>
      </w:pP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电子版（Excel表）</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标书（PDF格式），</w:t>
      </w:r>
      <w:r>
        <w:rPr>
          <w:rFonts w:hint="eastAsia" w:ascii="宋体" w:hAnsi="宋体" w:cs="宋体"/>
          <w:b/>
          <w:kern w:val="0"/>
          <w:sz w:val="28"/>
          <w:szCs w:val="28"/>
        </w:rPr>
        <w:t>于报名当日</w:t>
      </w:r>
      <w:r>
        <w:rPr>
          <w:rFonts w:hint="eastAsia" w:ascii="宋体" w:hAnsi="宋体" w:cs="宋体"/>
          <w:b/>
          <w:kern w:val="0"/>
          <w:sz w:val="28"/>
          <w:szCs w:val="28"/>
          <w:lang w:val="en-US" w:eastAsia="zh-CN"/>
        </w:rPr>
        <w:t>以U盘形式</w:t>
      </w:r>
      <w:r>
        <w:rPr>
          <w:rFonts w:hint="eastAsia" w:ascii="宋体" w:hAnsi="宋体" w:cs="宋体"/>
          <w:b/>
          <w:kern w:val="0"/>
          <w:sz w:val="28"/>
          <w:szCs w:val="28"/>
        </w:rPr>
        <w:t>递交】；</w:t>
      </w:r>
    </w:p>
    <w:p w14:paraId="4C6A97F7">
      <w:pPr>
        <w:spacing w:line="540" w:lineRule="exact"/>
        <w:rPr>
          <w:rFonts w:ascii="宋体" w:hAnsi="宋体" w:cs="宋体"/>
          <w:kern w:val="0"/>
          <w:sz w:val="28"/>
          <w:szCs w:val="28"/>
        </w:rPr>
      </w:pPr>
      <w:r>
        <w:rPr>
          <w:rFonts w:hint="eastAsia" w:ascii="宋体" w:hAnsi="宋体" w:cs="宋体"/>
          <w:kern w:val="0"/>
          <w:sz w:val="28"/>
          <w:szCs w:val="28"/>
          <w:lang w:val="en-US" w:eastAsia="zh-CN"/>
        </w:rPr>
        <w:t>2</w:t>
      </w:r>
      <w:r>
        <w:rPr>
          <w:rFonts w:hint="eastAsia" w:ascii="宋体" w:hAnsi="宋体" w:cs="宋体"/>
          <w:kern w:val="0"/>
          <w:sz w:val="28"/>
          <w:szCs w:val="28"/>
        </w:rPr>
        <w:t>.投标函（样式见附件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p>
    <w:p w14:paraId="11FE803F">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.投标单位法人授权书；</w:t>
      </w:r>
    </w:p>
    <w:p w14:paraId="791614D7">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rPr>
        <w:t>投标产品相关销售授权书；</w:t>
      </w:r>
    </w:p>
    <w:p w14:paraId="3F5655A7">
      <w:pPr>
        <w:spacing w:line="540" w:lineRule="exact"/>
        <w:rPr>
          <w:rFonts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.投标单位营业执照（三证合一证）复印件；</w:t>
      </w:r>
    </w:p>
    <w:p w14:paraId="5E536F6F">
      <w:pPr>
        <w:spacing w:line="540" w:lineRule="exact"/>
        <w:rPr>
          <w:rFonts w:ascii="宋体" w:hAnsi="宋体" w:cs="宋体"/>
          <w:kern w:val="0"/>
          <w:sz w:val="28"/>
          <w:szCs w:val="28"/>
        </w:rPr>
      </w:pPr>
      <w:r>
        <w:rPr>
          <w:rFonts w:hint="eastAsia" w:ascii="宋体" w:hAnsi="宋体" w:cs="宋体"/>
          <w:sz w:val="28"/>
          <w:szCs w:val="28"/>
          <w:lang w:val="en-US" w:eastAsia="zh-CN"/>
        </w:rPr>
        <w:t>6</w:t>
      </w:r>
      <w:r>
        <w:rPr>
          <w:rFonts w:hint="eastAsia" w:ascii="宋体" w:hAnsi="宋体" w:cs="宋体"/>
          <w:sz w:val="28"/>
          <w:szCs w:val="28"/>
        </w:rPr>
        <w:t>.投标单位《医疗器械生产企业许可证》或《医疗器械经营企业许可证》复印件；</w:t>
      </w:r>
    </w:p>
    <w:p w14:paraId="453F1FE2">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14:paraId="778E0988">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14:paraId="5CDC9BFE">
      <w:pPr>
        <w:spacing w:line="540" w:lineRule="exact"/>
        <w:rPr>
          <w:rFonts w:hint="eastAsia" w:ascii="宋体" w:hAnsi="宋体" w:cs="宋体"/>
          <w:sz w:val="28"/>
          <w:szCs w:val="28"/>
        </w:rPr>
      </w:pPr>
      <w:r>
        <w:rPr>
          <w:rFonts w:hint="eastAsia" w:ascii="宋体" w:hAnsi="宋体" w:cs="宋体"/>
          <w:sz w:val="28"/>
          <w:szCs w:val="28"/>
        </w:rPr>
        <w:t>9.医疗器械产品注册证及注册登记表复印件；</w:t>
      </w:r>
    </w:p>
    <w:p w14:paraId="12F2C2D6">
      <w:pPr>
        <w:spacing w:line="540" w:lineRule="exact"/>
        <w:rPr>
          <w:rFonts w:hint="eastAsia" w:ascii="宋体" w:hAnsi="宋体" w:cs="宋体"/>
          <w:sz w:val="28"/>
          <w:szCs w:val="28"/>
          <w:lang w:val="en-US" w:eastAsia="zh-CN"/>
        </w:rPr>
      </w:pPr>
      <w:r>
        <w:rPr>
          <w:rFonts w:hint="eastAsia" w:ascii="宋体" w:hAnsi="宋体" w:cs="宋体"/>
          <w:sz w:val="28"/>
          <w:szCs w:val="28"/>
          <w:lang w:val="en-US" w:eastAsia="zh-CN"/>
        </w:rPr>
        <w:t>10.投标单位、投标厂家的信用评级报告（或者信用中国网的公共信息报告）</w:t>
      </w:r>
    </w:p>
    <w:p w14:paraId="55D26DB6">
      <w:pPr>
        <w:spacing w:line="540" w:lineRule="exact"/>
        <w:rPr>
          <w:rFonts w:hint="default" w:ascii="宋体" w:hAnsi="宋体" w:cs="宋体"/>
          <w:sz w:val="28"/>
          <w:szCs w:val="28"/>
          <w:lang w:val="en-US" w:eastAsia="zh-CN"/>
        </w:rPr>
      </w:pPr>
      <w:r>
        <w:rPr>
          <w:rFonts w:hint="eastAsia" w:ascii="宋体" w:hAnsi="宋体" w:cs="宋体"/>
          <w:sz w:val="28"/>
          <w:szCs w:val="28"/>
          <w:lang w:val="en-US" w:eastAsia="zh-CN"/>
        </w:rPr>
        <w:t>11.消毒类产品请提供</w:t>
      </w:r>
      <w:r>
        <w:rPr>
          <w:rFonts w:hint="eastAsia" w:ascii="宋体" w:hAnsi="宋体" w:cs="宋体"/>
          <w:sz w:val="28"/>
          <w:szCs w:val="28"/>
          <w:highlight w:val="none"/>
          <w:lang w:eastAsia="zh-CN"/>
        </w:rPr>
        <w:t>《消毒产品生产企业卫生许可证》、《消毒产品安全评价报告》、《消毒产品卫生安全评价报告备案登记表》。</w:t>
      </w:r>
    </w:p>
    <w:p w14:paraId="52AB1414">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kern w:val="0"/>
          <w:sz w:val="28"/>
          <w:szCs w:val="28"/>
          <w:lang w:eastAsia="zh-CN"/>
        </w:rPr>
        <w:t>，</w:t>
      </w:r>
      <w:r>
        <w:rPr>
          <w:rFonts w:hint="eastAsia" w:ascii="宋体" w:hAnsi="宋体"/>
          <w:kern w:val="0"/>
          <w:sz w:val="28"/>
          <w:szCs w:val="28"/>
          <w:lang w:val="en-US" w:eastAsia="zh-CN"/>
        </w:rPr>
        <w:t>正副本应与报名日递交的电子版标书内容完全一致</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14:paraId="2C9CFE73">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注：报名时每一个参投产品，单独形成一份PDF文档（盖章），PDF需含以下内容：产品注册证、厂家营业执照、厂家经营许可证、厂家生产许可证、经营单位的营业执照、经营许可证、</w:t>
      </w:r>
      <w:r>
        <w:rPr>
          <w:rFonts w:hint="eastAsia" w:ascii="宋体" w:hAnsi="宋体" w:cs="宋体"/>
          <w:sz w:val="28"/>
          <w:szCs w:val="28"/>
          <w:highlight w:val="none"/>
          <w:lang w:eastAsia="zh-CN"/>
        </w:rPr>
        <w:t>消毒产品生产企业卫生许可证、消毒产品安全评价报告、消毒产品卫生安全评价报告备案登记表、</w:t>
      </w:r>
      <w:r>
        <w:rPr>
          <w:rFonts w:hint="eastAsia" w:ascii="宋体" w:hAnsi="宋体"/>
          <w:kern w:val="0"/>
          <w:sz w:val="28"/>
          <w:szCs w:val="28"/>
          <w:lang w:val="en-US" w:eastAsia="zh-CN"/>
        </w:rPr>
        <w:t>授权等佐证资料的PDF电子版以及</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sz w:val="28"/>
          <w:szCs w:val="28"/>
          <w:lang w:val="en-US" w:eastAsia="zh-CN"/>
        </w:rPr>
        <w:t>EXCEL版本</w:t>
      </w:r>
      <w:r>
        <w:rPr>
          <w:rFonts w:hint="eastAsia" w:ascii="宋体" w:hAnsi="宋体"/>
          <w:kern w:val="0"/>
          <w:sz w:val="28"/>
          <w:szCs w:val="28"/>
          <w:lang w:val="en-US" w:eastAsia="zh-CN"/>
        </w:rPr>
        <w:t>，以U盘形式递交。</w:t>
      </w:r>
    </w:p>
    <w:p w14:paraId="0DA3998B">
      <w:pPr>
        <w:spacing w:line="540" w:lineRule="exact"/>
        <w:rPr>
          <w:rFonts w:ascii="宋体" w:hAnsi="宋体"/>
          <w:b/>
          <w:sz w:val="28"/>
          <w:szCs w:val="28"/>
        </w:rPr>
      </w:pPr>
      <w:r>
        <w:rPr>
          <w:rFonts w:hint="eastAsia" w:ascii="宋体" w:hAnsi="宋体"/>
          <w:b/>
          <w:sz w:val="28"/>
          <w:szCs w:val="28"/>
        </w:rPr>
        <w:t>二、投标文件编制注意事项</w:t>
      </w:r>
    </w:p>
    <w:p w14:paraId="434CEA9F">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14:paraId="094C051A">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14:paraId="40DDC586">
      <w:pPr>
        <w:spacing w:line="540" w:lineRule="exact"/>
        <w:rPr>
          <w:rFonts w:ascii="宋体" w:hAnsi="宋体"/>
          <w:sz w:val="28"/>
          <w:szCs w:val="28"/>
        </w:rPr>
      </w:pPr>
      <w:r>
        <w:rPr>
          <w:rFonts w:hint="eastAsia" w:ascii="宋体" w:hAnsi="宋体"/>
          <w:sz w:val="28"/>
          <w:szCs w:val="28"/>
        </w:rPr>
        <w:t>3.投标文件及往来函件均须用中文书写。</w:t>
      </w:r>
    </w:p>
    <w:p w14:paraId="7FEF7475">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14:paraId="151CDE21">
      <w:pPr>
        <w:numPr>
          <w:ilvl w:val="0"/>
          <w:numId w:val="0"/>
        </w:numPr>
        <w:spacing w:line="540" w:lineRule="exact"/>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14:paraId="5A633F3C">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w:t>
      </w:r>
      <w:r>
        <w:rPr>
          <w:rFonts w:hint="eastAsia" w:ascii="宋体" w:hAnsi="宋体"/>
          <w:sz w:val="28"/>
          <w:szCs w:val="28"/>
          <w:lang w:val="en-US" w:eastAsia="zh-CN"/>
        </w:rPr>
        <w:t>内审科</w:t>
      </w:r>
      <w:r>
        <w:rPr>
          <w:rFonts w:hint="eastAsia" w:ascii="宋体" w:hAnsi="宋体"/>
          <w:sz w:val="28"/>
          <w:szCs w:val="28"/>
        </w:rPr>
        <w:t>、</w:t>
      </w:r>
      <w:r>
        <w:rPr>
          <w:rFonts w:hint="eastAsia" w:ascii="宋体" w:hAnsi="宋体"/>
          <w:sz w:val="28"/>
          <w:szCs w:val="28"/>
          <w:lang w:val="en-US" w:eastAsia="zh-CN"/>
        </w:rPr>
        <w:t>集中采购办、</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14:paraId="007EEA3B">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14:paraId="261DD2FE">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w:t>
      </w:r>
      <w:r>
        <w:rPr>
          <w:rFonts w:hint="eastAsia" w:hAnsi="宋体"/>
          <w:sz w:val="28"/>
          <w:szCs w:val="28"/>
          <w:lang w:eastAsia="zh-CN"/>
        </w:rPr>
        <w:t>（</w:t>
      </w:r>
      <w:r>
        <w:rPr>
          <w:rFonts w:hint="eastAsia" w:ascii="宋体" w:hAnsi="宋体"/>
          <w:kern w:val="0"/>
          <w:sz w:val="28"/>
          <w:szCs w:val="28"/>
          <w:lang w:val="en-US" w:eastAsia="zh-CN"/>
        </w:rPr>
        <w:t>每一个参投产品，单独形成一份</w:t>
      </w:r>
      <w:r>
        <w:rPr>
          <w:rFonts w:hint="eastAsia" w:hAnsi="宋体"/>
          <w:kern w:val="0"/>
          <w:sz w:val="28"/>
          <w:szCs w:val="28"/>
          <w:lang w:val="en-US" w:eastAsia="zh-CN"/>
        </w:rPr>
        <w:t>报价表</w:t>
      </w:r>
      <w:r>
        <w:rPr>
          <w:rFonts w:hint="eastAsia" w:hAnsi="宋体"/>
          <w:sz w:val="28"/>
          <w:szCs w:val="28"/>
          <w:lang w:eastAsia="zh-CN"/>
        </w:rPr>
        <w:t>）</w:t>
      </w:r>
      <w:r>
        <w:rPr>
          <w:rFonts w:hAnsi="宋体"/>
          <w:sz w:val="28"/>
          <w:szCs w:val="28"/>
        </w:rPr>
        <w:t>，并在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14:paraId="0DD24C59">
      <w:pPr>
        <w:spacing w:line="54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、评议标原则</w:t>
      </w:r>
    </w:p>
    <w:p w14:paraId="1129E856">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14:paraId="1EDA8AE7">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14:paraId="61E702FD">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14:paraId="63C88BBD">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14:paraId="764EF527">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14:paraId="63BC2B0A">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8D0096"/>
    <w:rsid w:val="02FE3E7B"/>
    <w:rsid w:val="034877EC"/>
    <w:rsid w:val="03800D34"/>
    <w:rsid w:val="03D91250"/>
    <w:rsid w:val="047F0FEB"/>
    <w:rsid w:val="04B30C95"/>
    <w:rsid w:val="053B3A82"/>
    <w:rsid w:val="056F2E0E"/>
    <w:rsid w:val="059011CF"/>
    <w:rsid w:val="0636392C"/>
    <w:rsid w:val="0687062B"/>
    <w:rsid w:val="069845E6"/>
    <w:rsid w:val="07140111"/>
    <w:rsid w:val="07D01B5E"/>
    <w:rsid w:val="0869448C"/>
    <w:rsid w:val="08CA47FF"/>
    <w:rsid w:val="08D60280"/>
    <w:rsid w:val="08E458C1"/>
    <w:rsid w:val="09594501"/>
    <w:rsid w:val="095A3DD5"/>
    <w:rsid w:val="099217C1"/>
    <w:rsid w:val="09BC05EC"/>
    <w:rsid w:val="0A116B8A"/>
    <w:rsid w:val="0A505D0B"/>
    <w:rsid w:val="0A5A1341"/>
    <w:rsid w:val="0A84735B"/>
    <w:rsid w:val="0AF142C5"/>
    <w:rsid w:val="0B1A1A6E"/>
    <w:rsid w:val="0B2832CC"/>
    <w:rsid w:val="0B284E63"/>
    <w:rsid w:val="0B6D4294"/>
    <w:rsid w:val="0BB87E33"/>
    <w:rsid w:val="0C0369A6"/>
    <w:rsid w:val="0C655404"/>
    <w:rsid w:val="0C7156BE"/>
    <w:rsid w:val="0D3E1779"/>
    <w:rsid w:val="0E121122"/>
    <w:rsid w:val="0E1A31D2"/>
    <w:rsid w:val="0E1A3B33"/>
    <w:rsid w:val="0EE25329"/>
    <w:rsid w:val="0F820F68"/>
    <w:rsid w:val="0FAE6C29"/>
    <w:rsid w:val="0FC621C4"/>
    <w:rsid w:val="0FFC3E38"/>
    <w:rsid w:val="104B26C9"/>
    <w:rsid w:val="10615A49"/>
    <w:rsid w:val="108B4865"/>
    <w:rsid w:val="11CC600F"/>
    <w:rsid w:val="128E689D"/>
    <w:rsid w:val="12C549B5"/>
    <w:rsid w:val="12E74FC1"/>
    <w:rsid w:val="13595E2C"/>
    <w:rsid w:val="135F4BB9"/>
    <w:rsid w:val="13AC7923"/>
    <w:rsid w:val="13C54541"/>
    <w:rsid w:val="1434437F"/>
    <w:rsid w:val="14D940F6"/>
    <w:rsid w:val="15277300"/>
    <w:rsid w:val="159863B1"/>
    <w:rsid w:val="15CE1DD3"/>
    <w:rsid w:val="162304BC"/>
    <w:rsid w:val="163B0AEA"/>
    <w:rsid w:val="168626AD"/>
    <w:rsid w:val="169575B0"/>
    <w:rsid w:val="16A1625C"/>
    <w:rsid w:val="16D932ED"/>
    <w:rsid w:val="16EF0253"/>
    <w:rsid w:val="171657DF"/>
    <w:rsid w:val="171750B3"/>
    <w:rsid w:val="172C4525"/>
    <w:rsid w:val="17B15508"/>
    <w:rsid w:val="180B1118"/>
    <w:rsid w:val="18730A0F"/>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BC81D40"/>
    <w:rsid w:val="1BED2887"/>
    <w:rsid w:val="1C381D54"/>
    <w:rsid w:val="1C442812"/>
    <w:rsid w:val="1C626DD1"/>
    <w:rsid w:val="1C7B60E4"/>
    <w:rsid w:val="1CEC2B3E"/>
    <w:rsid w:val="1D047E88"/>
    <w:rsid w:val="1D6046B7"/>
    <w:rsid w:val="1D6848BB"/>
    <w:rsid w:val="1E4A5D6E"/>
    <w:rsid w:val="1E5B464E"/>
    <w:rsid w:val="1E6F6713"/>
    <w:rsid w:val="1E9A01D7"/>
    <w:rsid w:val="1E9E3727"/>
    <w:rsid w:val="1EBA2EF4"/>
    <w:rsid w:val="1FBD1501"/>
    <w:rsid w:val="1FE3460D"/>
    <w:rsid w:val="20CE1218"/>
    <w:rsid w:val="21486EA1"/>
    <w:rsid w:val="21577120"/>
    <w:rsid w:val="215C4835"/>
    <w:rsid w:val="217001E2"/>
    <w:rsid w:val="22106746"/>
    <w:rsid w:val="225E215B"/>
    <w:rsid w:val="22F64717"/>
    <w:rsid w:val="23A67EEB"/>
    <w:rsid w:val="23A94528"/>
    <w:rsid w:val="241C63FF"/>
    <w:rsid w:val="242E1C8E"/>
    <w:rsid w:val="24563909"/>
    <w:rsid w:val="246F652F"/>
    <w:rsid w:val="248A3FFE"/>
    <w:rsid w:val="24943641"/>
    <w:rsid w:val="24975A86"/>
    <w:rsid w:val="24C04795"/>
    <w:rsid w:val="24C22B02"/>
    <w:rsid w:val="24DB1E16"/>
    <w:rsid w:val="256F255E"/>
    <w:rsid w:val="261A1806"/>
    <w:rsid w:val="26647BE9"/>
    <w:rsid w:val="26A36964"/>
    <w:rsid w:val="26BC33B8"/>
    <w:rsid w:val="27D8263D"/>
    <w:rsid w:val="28500425"/>
    <w:rsid w:val="288B44A1"/>
    <w:rsid w:val="28A5694A"/>
    <w:rsid w:val="28CB2A50"/>
    <w:rsid w:val="28F72F97"/>
    <w:rsid w:val="290A2CCA"/>
    <w:rsid w:val="2A1F176A"/>
    <w:rsid w:val="2A5365D1"/>
    <w:rsid w:val="2A6A579D"/>
    <w:rsid w:val="2A6B59EA"/>
    <w:rsid w:val="2A9C5FEC"/>
    <w:rsid w:val="2B0F6376"/>
    <w:rsid w:val="2B560448"/>
    <w:rsid w:val="2B98280F"/>
    <w:rsid w:val="2B9D7E25"/>
    <w:rsid w:val="2C0C4FAB"/>
    <w:rsid w:val="2CF667F3"/>
    <w:rsid w:val="2D0B7011"/>
    <w:rsid w:val="2DBD47AF"/>
    <w:rsid w:val="2DD60F9C"/>
    <w:rsid w:val="2DEC299E"/>
    <w:rsid w:val="2E190FA2"/>
    <w:rsid w:val="2E25583F"/>
    <w:rsid w:val="2E310CF9"/>
    <w:rsid w:val="2EA37F31"/>
    <w:rsid w:val="2EB711FE"/>
    <w:rsid w:val="2F560A17"/>
    <w:rsid w:val="2F963509"/>
    <w:rsid w:val="2FBE648A"/>
    <w:rsid w:val="30274161"/>
    <w:rsid w:val="3037533E"/>
    <w:rsid w:val="304B42F4"/>
    <w:rsid w:val="30E87D95"/>
    <w:rsid w:val="31550888"/>
    <w:rsid w:val="31A31F0E"/>
    <w:rsid w:val="31A65375"/>
    <w:rsid w:val="3227301C"/>
    <w:rsid w:val="324F79A0"/>
    <w:rsid w:val="334119DE"/>
    <w:rsid w:val="33AB6E58"/>
    <w:rsid w:val="34495838"/>
    <w:rsid w:val="3590706C"/>
    <w:rsid w:val="35964FE5"/>
    <w:rsid w:val="36176A26"/>
    <w:rsid w:val="361E7DB5"/>
    <w:rsid w:val="36A012BA"/>
    <w:rsid w:val="36CE17DB"/>
    <w:rsid w:val="370860DD"/>
    <w:rsid w:val="376E6B1A"/>
    <w:rsid w:val="37877499"/>
    <w:rsid w:val="37D50947"/>
    <w:rsid w:val="37DB4AB4"/>
    <w:rsid w:val="3821593A"/>
    <w:rsid w:val="38363C55"/>
    <w:rsid w:val="386A108F"/>
    <w:rsid w:val="387C7014"/>
    <w:rsid w:val="388C36FB"/>
    <w:rsid w:val="38BD6D50"/>
    <w:rsid w:val="39113C01"/>
    <w:rsid w:val="396401D4"/>
    <w:rsid w:val="39915C52"/>
    <w:rsid w:val="39937778"/>
    <w:rsid w:val="39B90520"/>
    <w:rsid w:val="3A4A1178"/>
    <w:rsid w:val="3A575643"/>
    <w:rsid w:val="3A8521B0"/>
    <w:rsid w:val="3AD13648"/>
    <w:rsid w:val="3B554279"/>
    <w:rsid w:val="3B9455B3"/>
    <w:rsid w:val="3BF35840"/>
    <w:rsid w:val="3C4542ED"/>
    <w:rsid w:val="3C4C0AF4"/>
    <w:rsid w:val="3CCB2319"/>
    <w:rsid w:val="3DC9292C"/>
    <w:rsid w:val="3E4B3711"/>
    <w:rsid w:val="3E90381A"/>
    <w:rsid w:val="3F41593E"/>
    <w:rsid w:val="3F9B5FD2"/>
    <w:rsid w:val="400972E7"/>
    <w:rsid w:val="406E1939"/>
    <w:rsid w:val="40743807"/>
    <w:rsid w:val="4093314D"/>
    <w:rsid w:val="40C61775"/>
    <w:rsid w:val="40E87C4F"/>
    <w:rsid w:val="41434B73"/>
    <w:rsid w:val="41735459"/>
    <w:rsid w:val="423746D8"/>
    <w:rsid w:val="426E45CA"/>
    <w:rsid w:val="42B834FF"/>
    <w:rsid w:val="42EA174A"/>
    <w:rsid w:val="43422216"/>
    <w:rsid w:val="43B14016"/>
    <w:rsid w:val="43FB7987"/>
    <w:rsid w:val="443609BF"/>
    <w:rsid w:val="45D87F80"/>
    <w:rsid w:val="46222AC1"/>
    <w:rsid w:val="464A0752"/>
    <w:rsid w:val="467B1578"/>
    <w:rsid w:val="476756A3"/>
    <w:rsid w:val="47B74586"/>
    <w:rsid w:val="47D12ED9"/>
    <w:rsid w:val="47D14C87"/>
    <w:rsid w:val="47DB2F7A"/>
    <w:rsid w:val="48645AFB"/>
    <w:rsid w:val="489D725F"/>
    <w:rsid w:val="48D60C78"/>
    <w:rsid w:val="49060960"/>
    <w:rsid w:val="493279A7"/>
    <w:rsid w:val="4A35453B"/>
    <w:rsid w:val="4A95285A"/>
    <w:rsid w:val="4AE253FD"/>
    <w:rsid w:val="4B0148BA"/>
    <w:rsid w:val="4B3519D1"/>
    <w:rsid w:val="4BE030C0"/>
    <w:rsid w:val="4C0E68FC"/>
    <w:rsid w:val="4C4B1B83"/>
    <w:rsid w:val="4C675BBA"/>
    <w:rsid w:val="4C9D5A7F"/>
    <w:rsid w:val="4CF12C3C"/>
    <w:rsid w:val="4DD92AE7"/>
    <w:rsid w:val="4E0E53DC"/>
    <w:rsid w:val="4E2F62EB"/>
    <w:rsid w:val="4E571C5E"/>
    <w:rsid w:val="4E597784"/>
    <w:rsid w:val="4E6E789A"/>
    <w:rsid w:val="4E915170"/>
    <w:rsid w:val="4EB95266"/>
    <w:rsid w:val="4FCC48AC"/>
    <w:rsid w:val="4FD35314"/>
    <w:rsid w:val="504F7091"/>
    <w:rsid w:val="50932CAB"/>
    <w:rsid w:val="509E3B74"/>
    <w:rsid w:val="50BC1696"/>
    <w:rsid w:val="50CF6C24"/>
    <w:rsid w:val="50F0222C"/>
    <w:rsid w:val="518E3BE9"/>
    <w:rsid w:val="51D95AF7"/>
    <w:rsid w:val="521C7446"/>
    <w:rsid w:val="52911BE2"/>
    <w:rsid w:val="52C03BDB"/>
    <w:rsid w:val="52C5363A"/>
    <w:rsid w:val="531225F7"/>
    <w:rsid w:val="53D77AC9"/>
    <w:rsid w:val="546400AD"/>
    <w:rsid w:val="54F655F2"/>
    <w:rsid w:val="553E76D4"/>
    <w:rsid w:val="55AF05D2"/>
    <w:rsid w:val="55AF2380"/>
    <w:rsid w:val="55FF50B5"/>
    <w:rsid w:val="56150435"/>
    <w:rsid w:val="57D6176B"/>
    <w:rsid w:val="580A7CEC"/>
    <w:rsid w:val="58712B68"/>
    <w:rsid w:val="58DB2C1E"/>
    <w:rsid w:val="59657925"/>
    <w:rsid w:val="597C6CAF"/>
    <w:rsid w:val="59C81C62"/>
    <w:rsid w:val="59E5353F"/>
    <w:rsid w:val="5A6018FB"/>
    <w:rsid w:val="5A81253D"/>
    <w:rsid w:val="5A81496F"/>
    <w:rsid w:val="5A955FE8"/>
    <w:rsid w:val="5AD90B90"/>
    <w:rsid w:val="5B1B204B"/>
    <w:rsid w:val="5B417BB3"/>
    <w:rsid w:val="5B6706F7"/>
    <w:rsid w:val="5BAC78CF"/>
    <w:rsid w:val="5BBB6764"/>
    <w:rsid w:val="5C983B6D"/>
    <w:rsid w:val="5C9F6CAA"/>
    <w:rsid w:val="5D1C654D"/>
    <w:rsid w:val="5D5201C0"/>
    <w:rsid w:val="5D643C48"/>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1E5E76"/>
    <w:rsid w:val="643C430D"/>
    <w:rsid w:val="64836EB1"/>
    <w:rsid w:val="64CF659A"/>
    <w:rsid w:val="64EA51BE"/>
    <w:rsid w:val="64F560D4"/>
    <w:rsid w:val="65622F6B"/>
    <w:rsid w:val="658B0713"/>
    <w:rsid w:val="659F7F8E"/>
    <w:rsid w:val="66850CBE"/>
    <w:rsid w:val="66DE4BAE"/>
    <w:rsid w:val="66E64E7C"/>
    <w:rsid w:val="671F55B7"/>
    <w:rsid w:val="6731015D"/>
    <w:rsid w:val="67310E46"/>
    <w:rsid w:val="67386679"/>
    <w:rsid w:val="673D77EB"/>
    <w:rsid w:val="67F02AB0"/>
    <w:rsid w:val="68106CAE"/>
    <w:rsid w:val="686B65DA"/>
    <w:rsid w:val="688A471A"/>
    <w:rsid w:val="68934103"/>
    <w:rsid w:val="68A06C68"/>
    <w:rsid w:val="69083E29"/>
    <w:rsid w:val="69196036"/>
    <w:rsid w:val="6A366774"/>
    <w:rsid w:val="6B2C02A3"/>
    <w:rsid w:val="6B511AB7"/>
    <w:rsid w:val="6C2C7E2E"/>
    <w:rsid w:val="6CEB7CE9"/>
    <w:rsid w:val="6D2F407A"/>
    <w:rsid w:val="6DAA42C3"/>
    <w:rsid w:val="6E755ABD"/>
    <w:rsid w:val="6F2D45E9"/>
    <w:rsid w:val="6FAF77F7"/>
    <w:rsid w:val="70BA3C5B"/>
    <w:rsid w:val="70CB40BA"/>
    <w:rsid w:val="70E70CA0"/>
    <w:rsid w:val="714F4CEB"/>
    <w:rsid w:val="715B3690"/>
    <w:rsid w:val="71C56D5B"/>
    <w:rsid w:val="71C81856"/>
    <w:rsid w:val="724C122A"/>
    <w:rsid w:val="72D03C09"/>
    <w:rsid w:val="73104006"/>
    <w:rsid w:val="7375233D"/>
    <w:rsid w:val="73C44DF0"/>
    <w:rsid w:val="74483DDC"/>
    <w:rsid w:val="748C3B60"/>
    <w:rsid w:val="75B60F85"/>
    <w:rsid w:val="76323C9C"/>
    <w:rsid w:val="76B64EC4"/>
    <w:rsid w:val="778300B4"/>
    <w:rsid w:val="779A5088"/>
    <w:rsid w:val="77B452F3"/>
    <w:rsid w:val="77D73468"/>
    <w:rsid w:val="77EA643F"/>
    <w:rsid w:val="77F71C38"/>
    <w:rsid w:val="78995B49"/>
    <w:rsid w:val="78E74258"/>
    <w:rsid w:val="78FE04E2"/>
    <w:rsid w:val="79687E1D"/>
    <w:rsid w:val="796E1A86"/>
    <w:rsid w:val="79CE4C1B"/>
    <w:rsid w:val="7A230AC3"/>
    <w:rsid w:val="7A4F18B8"/>
    <w:rsid w:val="7A524B86"/>
    <w:rsid w:val="7A673909"/>
    <w:rsid w:val="7B0546E5"/>
    <w:rsid w:val="7B921474"/>
    <w:rsid w:val="7BA7127F"/>
    <w:rsid w:val="7BF02C26"/>
    <w:rsid w:val="7C1D21DD"/>
    <w:rsid w:val="7CAA6089"/>
    <w:rsid w:val="7DDF2F52"/>
    <w:rsid w:val="7DE642E1"/>
    <w:rsid w:val="7E094473"/>
    <w:rsid w:val="7E12442B"/>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2"/>
    <w:autoRedefine/>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autoRedefine/>
    <w:semiHidden/>
    <w:qFormat/>
    <w:uiPriority w:val="99"/>
    <w:rPr>
      <w:sz w:val="18"/>
      <w:szCs w:val="18"/>
    </w:rPr>
  </w:style>
  <w:style w:type="character" w:customStyle="1" w:styleId="11">
    <w:name w:val="纯文本 Char"/>
    <w:basedOn w:val="7"/>
    <w:link w:val="3"/>
    <w:autoRedefine/>
    <w:semiHidden/>
    <w:qFormat/>
    <w:uiPriority w:val="99"/>
    <w:rPr>
      <w:rFonts w:ascii="宋体" w:hAnsi="Courier New" w:eastAsia="宋体" w:cs="Courier New"/>
      <w:szCs w:val="21"/>
    </w:rPr>
  </w:style>
  <w:style w:type="character" w:customStyle="1" w:styleId="12">
    <w:name w:val="纯文本 Char1"/>
    <w:link w:val="3"/>
    <w:autoRedefine/>
    <w:qFormat/>
    <w:uiPriority w:val="0"/>
    <w:rPr>
      <w:rFonts w:ascii="宋体" w:hAnsi="Courier New" w:eastAsia="宋体" w:cs="Times New Roman"/>
      <w:szCs w:val="20"/>
    </w:rPr>
  </w:style>
  <w:style w:type="character" w:customStyle="1" w:styleId="13">
    <w:name w:val="标题 2 字符"/>
    <w:basedOn w:val="7"/>
    <w:link w:val="2"/>
    <w:autoRedefine/>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1653</Words>
  <Characters>1747</Characters>
  <Lines>17</Lines>
  <Paragraphs>4</Paragraphs>
  <TotalTime>13</TotalTime>
  <ScaleCrop>false</ScaleCrop>
  <LinksUpToDate>false</LinksUpToDate>
  <CharactersWithSpaces>1839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light</cp:lastModifiedBy>
  <cp:lastPrinted>2024-03-07T02:01:00Z</cp:lastPrinted>
  <dcterms:modified xsi:type="dcterms:W3CDTF">2025-02-17T02:13:43Z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56061276EBD4455F8915915BEDD5E473_13</vt:lpwstr>
  </property>
  <property fmtid="{D5CDD505-2E9C-101B-9397-08002B2CF9AE}" pid="4" name="KSOTemplateDocerSaveRecord">
    <vt:lpwstr>eyJoZGlkIjoiYWIyODYxMjI2ZWMyYmJiMTYwMzk3YTM4ZTllYjAyZTgiLCJ1c2VySWQiOiIxMDI2NTUyNjU5In0=</vt:lpwstr>
  </property>
</Properties>
</file>