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1AA0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right="0" w:rightChars="0"/>
        <w:jc w:val="both"/>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项目名称：</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上饶市人民医院</w:t>
      </w:r>
      <w:r>
        <w:rPr>
          <w:rFonts w:hint="eastAsia" w:asciiTheme="minorEastAsia" w:hAnsiTheme="minorEastAsia" w:eastAsiaTheme="minorEastAsia" w:cstheme="minorEastAsia"/>
          <w:i w:val="0"/>
          <w:iCs w:val="0"/>
          <w:caps w:val="0"/>
          <w:color w:val="333333"/>
          <w:spacing w:val="0"/>
          <w:sz w:val="24"/>
          <w:szCs w:val="24"/>
          <w:shd w:val="clear" w:fill="FFFFFF"/>
        </w:rPr>
        <w:t>医疗废弃物清运处置服务项目</w:t>
      </w:r>
    </w:p>
    <w:p w14:paraId="3099E7E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right="0" w:righ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rPr>
        <w:t>采购人名称：</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上饶市人民医院</w:t>
      </w:r>
    </w:p>
    <w:p w14:paraId="6C5A67AB">
      <w:pPr>
        <w:pStyle w:val="3"/>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33333"/>
          <w:spacing w:val="0"/>
          <w:sz w:val="24"/>
          <w:szCs w:val="24"/>
          <w:shd w:val="clear" w:fill="FFFFFF"/>
        </w:rPr>
        <w:t>采购人地址：</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上饶市人民医院庆丰院区（信州区庆丰北路169号）和上饶市人民医院水南院区（信州区书院路86号）</w:t>
      </w:r>
    </w:p>
    <w:p w14:paraId="606B9F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textAlignment w:val="baseline"/>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pPr>
      <w:r>
        <w:rPr>
          <w:rFonts w:hint="eastAsia" w:asciiTheme="minorEastAsia" w:hAnsiTheme="minorEastAsia" w:cstheme="minorEastAsia"/>
          <w:i w:val="0"/>
          <w:iCs w:val="0"/>
          <w:caps w:val="0"/>
          <w:color w:val="333333"/>
          <w:spacing w:val="0"/>
          <w:kern w:val="0"/>
          <w:sz w:val="24"/>
          <w:szCs w:val="24"/>
          <w:shd w:val="clear" w:fill="FFFFFF"/>
          <w:lang w:val="en-US" w:eastAsia="zh-CN" w:bidi="ar"/>
        </w:rPr>
        <w:t>报价参考服务</w:t>
      </w: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期限：一年。</w:t>
      </w:r>
      <w:bookmarkStart w:id="0" w:name="_GoBack"/>
      <w:bookmarkEnd w:id="0"/>
    </w:p>
    <w:p w14:paraId="37EEC7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textAlignment w:val="baseline"/>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本项目（是/否）接受联合体投标：不接受联合体</w:t>
      </w:r>
    </w:p>
    <w:p w14:paraId="2C39F29B">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right="0" w:rightChars="0"/>
        <w:jc w:val="both"/>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项目内容：</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shd w:val="clear" w:fill="FFFFFF"/>
        </w:rPr>
        <w:t>为满足我院医疗废弃物清运处置工作的需求，现需要招标1家有相关资质的公司来负责我院医疗废弃物（感染类和损伤类等）的清运处置工作，使之达到国家医院污物无害化标准要求及国家其它相关标准。</w:t>
      </w:r>
    </w:p>
    <w:p w14:paraId="5A117ECE">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right="0" w:rightChars="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服务范围：本院所产生的在医疗过程中所产生的医疗废弃物，包括各类医疗废弃物（HW01）（包含：感染性、损伤性、病理性、化学性、药物性废物</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等</w:t>
      </w:r>
      <w:r>
        <w:rPr>
          <w:rFonts w:hint="eastAsia" w:asciiTheme="minorEastAsia" w:hAnsiTheme="minorEastAsia" w:eastAsiaTheme="minorEastAsia" w:cstheme="minorEastAsia"/>
          <w:i w:val="0"/>
          <w:iCs w:val="0"/>
          <w:caps w:val="0"/>
          <w:color w:val="333333"/>
          <w:spacing w:val="0"/>
          <w:sz w:val="24"/>
          <w:szCs w:val="24"/>
          <w:shd w:val="clear" w:fill="FFFFFF"/>
        </w:rPr>
        <w:t>）。</w:t>
      </w:r>
    </w:p>
    <w:p w14:paraId="1A559BA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right="0" w:rightChars="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服务要求：</w:t>
      </w:r>
    </w:p>
    <w:p w14:paraId="7C102AB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right="0" w:rightChars="0" w:firstLine="480" w:firstLineChars="20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cstheme="minorEastAsia"/>
          <w:i w:val="0"/>
          <w:iCs w:val="0"/>
          <w:caps w:val="0"/>
          <w:color w:val="333333"/>
          <w:spacing w:val="0"/>
          <w:sz w:val="24"/>
          <w:szCs w:val="24"/>
          <w:shd w:val="clear" w:fill="FFFFFF"/>
          <w:lang w:eastAsia="zh-CN"/>
        </w:rPr>
        <w:t>（</w:t>
      </w:r>
      <w:r>
        <w:rPr>
          <w:rFonts w:hint="eastAsia" w:asciiTheme="minorEastAsia" w:hAnsiTheme="minorEastAsia" w:cstheme="minorEastAsia"/>
          <w:i w:val="0"/>
          <w:iCs w:val="0"/>
          <w:caps w:val="0"/>
          <w:color w:val="333333"/>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333333"/>
          <w:spacing w:val="0"/>
          <w:sz w:val="24"/>
          <w:szCs w:val="24"/>
          <w:shd w:val="clear" w:fill="FFFFFF"/>
        </w:rPr>
        <w:t>制定与医疗废物安全处置有关的规章制度和在发生意外事故时的应急方案，设置监控部门或专（兼职)人员，负责检查、督促落实医疗废物的管理工作。</w:t>
      </w:r>
    </w:p>
    <w:p w14:paraId="146718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cstheme="minorEastAsia"/>
          <w:i w:val="0"/>
          <w:iCs w:val="0"/>
          <w:caps w:val="0"/>
          <w:color w:val="333333"/>
          <w:spacing w:val="0"/>
          <w:sz w:val="24"/>
          <w:szCs w:val="24"/>
          <w:shd w:val="clear" w:fill="FFFFFF"/>
          <w:lang w:eastAsia="zh-CN"/>
        </w:rPr>
        <w:t>（</w:t>
      </w:r>
      <w:r>
        <w:rPr>
          <w:rFonts w:hint="eastAsia" w:asciiTheme="minorEastAsia" w:hAnsiTheme="minorEastAsia" w:cstheme="minorEastAsia"/>
          <w:i w:val="0"/>
          <w:iCs w:val="0"/>
          <w:caps w:val="0"/>
          <w:color w:val="333333"/>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333333"/>
          <w:spacing w:val="0"/>
          <w:sz w:val="24"/>
          <w:szCs w:val="24"/>
          <w:shd w:val="clear" w:fill="FFFFFF"/>
        </w:rPr>
        <w:t>对本项目从事医疗废物收集、运送、贮存、处置等工作人员进行相关法律和专业技术、安全防护以及应急处理等知识的培训，配备必要的防护用品，定期进行健康检查，防止工作人员健康受到损害。</w:t>
      </w:r>
    </w:p>
    <w:p w14:paraId="1C85C9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cstheme="minorEastAsia"/>
          <w:i w:val="0"/>
          <w:iCs w:val="0"/>
          <w:caps w:val="0"/>
          <w:color w:val="333333"/>
          <w:spacing w:val="0"/>
          <w:sz w:val="24"/>
          <w:szCs w:val="24"/>
          <w:shd w:val="clear" w:fill="FFFFFF"/>
          <w:lang w:eastAsia="zh-CN"/>
        </w:rPr>
        <w:t>（</w:t>
      </w:r>
      <w:r>
        <w:rPr>
          <w:rFonts w:hint="eastAsia" w:asciiTheme="minorEastAsia" w:hAnsiTheme="minorEastAsia" w:cstheme="minorEastAsia"/>
          <w:i w:val="0"/>
          <w:iCs w:val="0"/>
          <w:caps w:val="0"/>
          <w:color w:val="333333"/>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rPr>
        <w:t>医疗废物集中处置单位运送医疗废物，应当遵守国家相关运输管理的规定，使用有明显医疗废物标识的专用车辆。自行配置车辆驾驶员、医疗废物转运车及相关设备，对转运车辆及时消毒和清洁。医疗废物转运车应当达到防渗漏、防遗撒、防尖锐物及其他环境保护和卫生要求，并符合生态环境局管理的要求。</w:t>
      </w:r>
    </w:p>
    <w:p w14:paraId="6C0B3B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cstheme="minorEastAsia"/>
          <w:i w:val="0"/>
          <w:iCs w:val="0"/>
          <w:caps w:val="0"/>
          <w:color w:val="333333"/>
          <w:spacing w:val="0"/>
          <w:sz w:val="24"/>
          <w:szCs w:val="24"/>
          <w:shd w:val="clear" w:fill="FFFFFF"/>
          <w:lang w:eastAsia="zh-CN"/>
        </w:rPr>
        <w:t>（</w:t>
      </w:r>
      <w:r>
        <w:rPr>
          <w:rFonts w:hint="eastAsia" w:asciiTheme="minorEastAsia" w:hAnsiTheme="minorEastAsia" w:cstheme="minorEastAsia"/>
          <w:i w:val="0"/>
          <w:iCs w:val="0"/>
          <w:caps w:val="0"/>
          <w:color w:val="333333"/>
          <w:spacing w:val="0"/>
          <w:sz w:val="24"/>
          <w:szCs w:val="24"/>
          <w:shd w:val="clear" w:fill="FFFFFF"/>
          <w:lang w:val="en-US" w:eastAsia="zh-CN"/>
        </w:rPr>
        <w:t>4)</w:t>
      </w:r>
      <w:r>
        <w:rPr>
          <w:rFonts w:hint="eastAsia" w:asciiTheme="minorEastAsia" w:hAnsiTheme="minorEastAsia" w:eastAsiaTheme="minorEastAsia" w:cstheme="minorEastAsia"/>
          <w:i w:val="0"/>
          <w:iCs w:val="0"/>
          <w:caps w:val="0"/>
          <w:color w:val="333333"/>
          <w:spacing w:val="0"/>
          <w:sz w:val="24"/>
          <w:szCs w:val="24"/>
          <w:shd w:val="clear" w:fill="FFFFFF"/>
        </w:rPr>
        <w:t>转运过程中，由于医疗废物转运车辆产生的事故，以及投标人收集、运输、装卸、存放过程中管理不当导致医疗废物流失、泄露、扩散等转染性事件及产生的费用，由投标人负责。</w:t>
      </w:r>
    </w:p>
    <w:p w14:paraId="0D5C2C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cstheme="minorEastAsia"/>
          <w:i w:val="0"/>
          <w:iCs w:val="0"/>
          <w:caps w:val="0"/>
          <w:color w:val="333333"/>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333333"/>
          <w:spacing w:val="0"/>
          <w:sz w:val="24"/>
          <w:szCs w:val="24"/>
          <w:shd w:val="clear" w:fill="FFFFFF"/>
        </w:rPr>
        <w:t>收集、转运医疗废物的时间一般情况下，每次清运服务之间不超过24小时，最长不得超过48小时，做到按时清运。负责医院废物转移过程中所有的装卸、清理工作。</w:t>
      </w:r>
    </w:p>
    <w:p w14:paraId="439E89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cstheme="minorEastAsia"/>
          <w:i w:val="0"/>
          <w:iCs w:val="0"/>
          <w:caps w:val="0"/>
          <w:color w:val="333333"/>
          <w:spacing w:val="0"/>
          <w:sz w:val="24"/>
          <w:szCs w:val="24"/>
          <w:shd w:val="clear" w:fill="FFFFFF"/>
          <w:lang w:val="en-US" w:eastAsia="zh-CN"/>
        </w:rPr>
        <w:t>(6)</w:t>
      </w:r>
      <w:r>
        <w:rPr>
          <w:rFonts w:hint="eastAsia" w:asciiTheme="minorEastAsia" w:hAnsiTheme="minorEastAsia" w:eastAsiaTheme="minorEastAsia" w:cstheme="minorEastAsia"/>
          <w:i w:val="0"/>
          <w:iCs w:val="0"/>
          <w:caps w:val="0"/>
          <w:color w:val="333333"/>
          <w:spacing w:val="0"/>
          <w:sz w:val="24"/>
          <w:szCs w:val="24"/>
          <w:shd w:val="clear" w:fill="FFFFFF"/>
        </w:rPr>
        <w:t>收集过程中，正确着装、保持秩序，做好应急处置工作，确保安全。</w:t>
      </w:r>
    </w:p>
    <w:p w14:paraId="58374F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cstheme="minorEastAsia"/>
          <w:i w:val="0"/>
          <w:iCs w:val="0"/>
          <w:caps w:val="0"/>
          <w:color w:val="333333"/>
          <w:spacing w:val="0"/>
          <w:sz w:val="24"/>
          <w:szCs w:val="24"/>
          <w:shd w:val="clear" w:fill="FFFFFF"/>
          <w:lang w:val="en-US" w:eastAsia="zh-CN"/>
        </w:rPr>
        <w:t>(7)</w:t>
      </w:r>
      <w:r>
        <w:rPr>
          <w:rFonts w:hint="eastAsia" w:asciiTheme="minorEastAsia" w:hAnsiTheme="minorEastAsia" w:eastAsiaTheme="minorEastAsia" w:cstheme="minorEastAsia"/>
          <w:i w:val="0"/>
          <w:iCs w:val="0"/>
          <w:caps w:val="0"/>
          <w:color w:val="333333"/>
          <w:spacing w:val="0"/>
          <w:sz w:val="24"/>
          <w:szCs w:val="24"/>
          <w:shd w:val="clear" w:fill="FFFFFF"/>
        </w:rPr>
        <w:t>必须按照医疗废物集中处置规范及时处置医疗废物，防止医疗废物对环境造成污染。</w:t>
      </w:r>
    </w:p>
    <w:p w14:paraId="7B32AF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cstheme="minorEastAsia"/>
          <w:i w:val="0"/>
          <w:iCs w:val="0"/>
          <w:caps w:val="0"/>
          <w:color w:val="333333"/>
          <w:spacing w:val="0"/>
          <w:sz w:val="24"/>
          <w:szCs w:val="24"/>
          <w:shd w:val="clear" w:fill="FFFFFF"/>
          <w:lang w:val="en-US" w:eastAsia="zh-CN"/>
        </w:rPr>
        <w:t>(8)</w:t>
      </w:r>
      <w:r>
        <w:rPr>
          <w:rFonts w:hint="eastAsia" w:asciiTheme="minorEastAsia" w:hAnsiTheme="minorEastAsia" w:eastAsiaTheme="minorEastAsia" w:cstheme="minorEastAsia"/>
          <w:i w:val="0"/>
          <w:iCs w:val="0"/>
          <w:caps w:val="0"/>
          <w:color w:val="333333"/>
          <w:spacing w:val="0"/>
          <w:sz w:val="24"/>
          <w:szCs w:val="24"/>
          <w:shd w:val="clear" w:fill="FFFFFF"/>
        </w:rPr>
        <w:t>在运输过程中有义务保证所承运的实验室废物无泄漏、遗失行为发生，并根据医院废物特性制定相应的应急预案，保障运输安全。</w:t>
      </w:r>
    </w:p>
    <w:p w14:paraId="214F3E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cstheme="minorEastAsia"/>
          <w:i w:val="0"/>
          <w:iCs w:val="0"/>
          <w:caps w:val="0"/>
          <w:color w:val="333333"/>
          <w:spacing w:val="0"/>
          <w:sz w:val="24"/>
          <w:szCs w:val="24"/>
          <w:shd w:val="clear" w:fill="FFFFFF"/>
          <w:lang w:val="en-US" w:eastAsia="zh-CN"/>
        </w:rPr>
        <w:t>(9)</w:t>
      </w:r>
      <w:r>
        <w:rPr>
          <w:rFonts w:hint="eastAsia" w:asciiTheme="minorEastAsia" w:hAnsiTheme="minorEastAsia" w:eastAsiaTheme="minorEastAsia" w:cstheme="minorEastAsia"/>
          <w:i w:val="0"/>
          <w:iCs w:val="0"/>
          <w:caps w:val="0"/>
          <w:color w:val="333333"/>
          <w:spacing w:val="0"/>
          <w:sz w:val="24"/>
          <w:szCs w:val="24"/>
          <w:shd w:val="clear" w:fill="FFFFFF"/>
        </w:rPr>
        <w:t>医院需进行环保相关工作例行检查时，积极配合并提供相关资料数据。</w:t>
      </w:r>
    </w:p>
    <w:p w14:paraId="318230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cstheme="minorEastAsia"/>
          <w:i w:val="0"/>
          <w:iCs w:val="0"/>
          <w:caps w:val="0"/>
          <w:color w:val="333333"/>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333333"/>
          <w:spacing w:val="0"/>
          <w:sz w:val="24"/>
          <w:szCs w:val="24"/>
          <w:shd w:val="clear" w:fill="FFFFFF"/>
        </w:rPr>
        <w:t>未尽事宜，按照《医疗废物管理条例》、《医疗卫生机构医疗废物管理办法》等与本项目有关的其他文件执行。</w:t>
      </w:r>
    </w:p>
    <w:p w14:paraId="79C4A8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cstheme="minorEastAsia"/>
          <w:i w:val="0"/>
          <w:iCs w:val="0"/>
          <w:caps w:val="0"/>
          <w:color w:val="333333"/>
          <w:spacing w:val="0"/>
          <w:sz w:val="24"/>
          <w:szCs w:val="24"/>
          <w:shd w:val="clear" w:fill="FFFFFF"/>
          <w:lang w:val="en-US" w:eastAsia="zh-CN"/>
        </w:rPr>
        <w:t>四、</w:t>
      </w:r>
      <w:r>
        <w:rPr>
          <w:rFonts w:hint="eastAsia" w:asciiTheme="minorEastAsia" w:hAnsiTheme="minorEastAsia" w:eastAsiaTheme="minorEastAsia" w:cstheme="minorEastAsia"/>
          <w:i w:val="0"/>
          <w:iCs w:val="0"/>
          <w:caps w:val="0"/>
          <w:color w:val="333333"/>
          <w:spacing w:val="0"/>
          <w:sz w:val="24"/>
          <w:szCs w:val="24"/>
          <w:shd w:val="clear" w:fill="FFFFFF"/>
        </w:rPr>
        <w:t>特殊要求：</w:t>
      </w:r>
    </w:p>
    <w:p w14:paraId="22FF76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firstLine="480" w:firstLineChars="20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医疗废物处理服务须在48小时内来院清运一次医疗废物，视医废储存实际情况增加来院清运次数。如出现其他突发事件，视情况增派运输车辆，并按防护、消毒要求对本院所产生的医疗废物进行装卸、运输、处置，如出现特殊医疗废物（如确诊病例、传染病等医废）应指派专车、制定专线、由专人确保24小时随时前往本院运输。</w:t>
      </w:r>
    </w:p>
    <w:p w14:paraId="6AD9978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Chars="0" w:right="0" w:rightChars="0"/>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333333"/>
          <w:spacing w:val="0"/>
          <w:sz w:val="24"/>
          <w:szCs w:val="24"/>
          <w:shd w:val="clear" w:fill="FFFFFF"/>
          <w:lang w:val="en-US" w:eastAsia="zh-CN"/>
        </w:rPr>
        <w:t>五、</w:t>
      </w:r>
      <w:r>
        <w:rPr>
          <w:rFonts w:hint="eastAsia" w:asciiTheme="minorEastAsia" w:hAnsiTheme="minorEastAsia" w:eastAsiaTheme="minorEastAsia" w:cstheme="minorEastAsia"/>
          <w:i w:val="0"/>
          <w:iCs w:val="0"/>
          <w:caps w:val="0"/>
          <w:color w:val="333333"/>
          <w:spacing w:val="0"/>
          <w:sz w:val="24"/>
          <w:szCs w:val="24"/>
          <w:shd w:val="clear" w:fill="FFFFFF"/>
        </w:rPr>
        <w:t>合格投标供应商资格要求：</w:t>
      </w:r>
    </w:p>
    <w:p w14:paraId="69E00C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right="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投标人须为在中华人民共和国境内合法注册的独立法人，独立承担民事责任的能力，并且具有有效的三证合一营业执照；具有有效期内环保部门颁发的《危险废物经营许可证》或《危险废物收集许可证》（废物类别HW01）、《道路运输经营许可证》或《道路危险货物运输许可证》（包含医疗废物）；</w:t>
      </w:r>
    </w:p>
    <w:p w14:paraId="3C6F4B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（2）必须是获得工商部门颁发营业执照的具有法人资格的国内经济实体。企业财务状况良好，财务会计制度健全；</w:t>
      </w:r>
    </w:p>
    <w:p w14:paraId="024319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（3）具有良好的商业信誉，有依法缴纳税收和社会保障资金的良好记录，投标人提供近6个月中任意3个月的社保缴纳记录与依法缴纳税收的完税证明；</w:t>
      </w:r>
    </w:p>
    <w:p w14:paraId="7B2702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（4）参加政府采购活动前三年内(本项目投标截止期前)，在经营活动中没有重大违法记录；</w:t>
      </w:r>
    </w:p>
    <w:p w14:paraId="53AA53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（5）必须具有履行合同所必需的人员、设备和专业技术能力；</w:t>
      </w:r>
    </w:p>
    <w:p w14:paraId="30DEE4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（6）2021年至今期间承接过类似项目；</w:t>
      </w:r>
    </w:p>
    <w:p w14:paraId="200300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7）近3年内经“信用中国”网站（www.creditchina.gov.cn）、“中国政府采购网”网站（www.ccgp.gov.cn）查询，被列入失信被执行人、重大税收违法案件当事人名单、政府采购严重违法失信行为记录名单的单位不得参加本项目的招标；</w:t>
      </w:r>
    </w:p>
    <w:p w14:paraId="5A71E3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（8）只有在法律和财务上独立、合法运作并独立于招标人的投标人才能参加投标，本项目不接受联合体投标；</w:t>
      </w:r>
    </w:p>
    <w:p w14:paraId="385629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（9）符合法律、行政法规规定的其他条件；</w:t>
      </w:r>
    </w:p>
    <w:p w14:paraId="2875A3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400" w:lineRule="exact"/>
        <w:ind w:left="0" w:right="0"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（10）投标人不得将本项目招标内容以任何方式进行转包。</w:t>
      </w:r>
    </w:p>
    <w:p w14:paraId="76C9D115">
      <w:pPr>
        <w:keepNext w:val="0"/>
        <w:keepLines w:val="0"/>
        <w:pageBreakBefore w:val="0"/>
        <w:kinsoku/>
        <w:wordWrap/>
        <w:overflowPunct/>
        <w:topLinePunct w:val="0"/>
        <w:autoSpaceDE/>
        <w:autoSpaceDN/>
        <w:bidi w:val="0"/>
        <w:adjustRightInd/>
        <w:snapToGrid/>
        <w:spacing w:line="400" w:lineRule="exact"/>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52D6"/>
    <w:multiLevelType w:val="singleLevel"/>
    <w:tmpl w:val="16FF52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C2DBF"/>
    <w:rsid w:val="1C3715D7"/>
    <w:rsid w:val="27296975"/>
    <w:rsid w:val="36DD2397"/>
    <w:rsid w:val="597A0344"/>
    <w:rsid w:val="5D385AE3"/>
    <w:rsid w:val="5FBC120B"/>
    <w:rsid w:val="7F3C2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line="460" w:lineRule="exact"/>
    </w:pPr>
    <w:rPr>
      <w:rFonts w:ascii="宋体" w:hAnsi="宋体"/>
    </w:rPr>
  </w:style>
  <w:style w:type="paragraph" w:styleId="4">
    <w:name w:val="Body Text Indent"/>
    <w:basedOn w:val="1"/>
    <w:qFormat/>
    <w:uiPriority w:val="0"/>
    <w:pPr>
      <w:ind w:firstLine="540"/>
    </w:pPr>
    <w:rPr>
      <w:rFonts w:ascii="宋体"/>
      <w:sz w:val="2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spacing w:after="120"/>
      <w:ind w:left="420" w:firstLine="420"/>
    </w:pPr>
    <w:rPr>
      <w:rFonts w:ascii="Times New Roman"/>
      <w:sz w:val="21"/>
    </w:rPr>
  </w:style>
  <w:style w:type="character" w:styleId="9">
    <w:name w:val="Hyperlink"/>
    <w:basedOn w:val="8"/>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1743</Words>
  <Characters>1809</Characters>
  <Lines>0</Lines>
  <Paragraphs>0</Paragraphs>
  <TotalTime>16</TotalTime>
  <ScaleCrop>false</ScaleCrop>
  <LinksUpToDate>false</LinksUpToDate>
  <CharactersWithSpaces>1829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2025-04-02T00:20:00Z</dcterms:created>
  <dc:creator>徐翔</dc:creator>
  <cp:lastModifiedBy>light</cp:lastModifiedBy>
  <cp:lastPrinted>2025-05-08T01:48:00Z</cp:lastPrinted>
  <dcterms:modified xsi:type="dcterms:W3CDTF">2025-05-13T01:54:25Z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1A6BB3043D58450C94D026553EFCB557_13</vt:lpwstr>
  </property>
  <property fmtid="{D5CDD505-2E9C-101B-9397-08002B2CF9AE}" pid="4" name="KSOTemplateDocerSaveRecord">
    <vt:lpwstr>eyJoZGlkIjoiYWIyODYxMjI2ZWMyYmJiMTYwMzk3YTM4ZTllYjAyZTgiLCJ1c2VySWQiOiIxMDI2NTUyNjU5In0=</vt:lpwstr>
  </property>
</Properties>
</file>