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43CD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2023-2025年度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经济运行审计及</w:t>
      </w:r>
    </w:p>
    <w:p w14:paraId="10B724B9">
      <w:pPr>
        <w:jc w:val="center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内部控制审计的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采购需求</w:t>
      </w:r>
    </w:p>
    <w:p w14:paraId="4E873EFF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B6BF601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为进一步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保障院内经济运行进入健康轨道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国家卫健委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《大型医院巡查工作方案（2023-2026年度）》及《进一步加强卫生健康行业内部审计工作的若干意见》等要求，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结合我院实际工作，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拟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选取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具有资质的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审计单位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院2023-2025年度经济运行状况及内部控制进行审计。</w:t>
      </w:r>
    </w:p>
    <w:p w14:paraId="3E27C0FC">
      <w:p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医院经济体量较大，业务覆盖面广，本项目将涉及到医疗、信息、基建、设备等多个方面。</w:t>
      </w:r>
    </w:p>
    <w:p w14:paraId="6BA98D2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《大型医院巡查工作方案（2023-2026年度）》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为抓手，进行2023-2025年度经济运行状况审计；根据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《进一步加强卫生健康行业内部审计工作的若干意见》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、《公立医院内部控制管理办法》、《关于进一步加强公立医院内部控制建设的指导意见》等文件，对我院内部控制现状进行评估并列出风险点，对内部控制制度进行审计，并协助完善内部控制制度。</w:t>
      </w:r>
    </w:p>
    <w:p w14:paraId="135C0DE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方案要求：请结合以上要求及相关文件，提供详细的工作方案，工作方案应包含详细的业务内容说明、工作阶段分布及时间进度计划等，方案格式自拟。</w:t>
      </w:r>
    </w:p>
    <w:p w14:paraId="2108814E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报价要求：请结合方案内容确定并列出本项目各分项具体报价，报价函格式自拟，报价应包含人员、服务、差旅、其他等等与本项目相关的一切费用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2279"/>
    <w:rsid w:val="18B15483"/>
    <w:rsid w:val="21D76349"/>
    <w:rsid w:val="3E2B306F"/>
    <w:rsid w:val="53E859AB"/>
    <w:rsid w:val="68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513</Characters>
  <Lines>0</Lines>
  <Paragraphs>0</Paragraphs>
  <TotalTime>13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2025-11-03T08:27:00Z</dcterms:created>
  <dc:creator>admin</dc:creator>
  <cp:lastModifiedBy>1</cp:lastModifiedBy>
  <dcterms:modified xsi:type="dcterms:W3CDTF">2025-11-07T08:36:37Z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eyJoZGlkIjoiYWIyODYxMjI2ZWMyYmJiMTYwMzk3YTM4ZTllYjAyZTgiLCJ1c2VySWQiOiIxMDI2NTUyNjU5In0=</vt:lpwstr>
  </property>
  <property fmtid="{D5CDD505-2E9C-101B-9397-08002B2CF9AE}" pid="4" name="ICV">
    <vt:lpwstr>3FE711C627FC4F5BB58AF30D3B481EC6_12</vt:lpwstr>
  </property>
</Properties>
</file>