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b/>
          <w:bCs/>
          <w:sz w:val="72"/>
          <w:szCs w:val="144"/>
        </w:rPr>
      </w:pPr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180C65B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79" w:firstLineChars="120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信息技术科</w:t>
      </w:r>
    </w:p>
    <w:p w14:paraId="27AC8541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eastAsia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eastAsia="zh-CN"/>
        </w:rPr>
        <w:t>打印机、显示器、电视机设备采购</w:t>
      </w:r>
    </w:p>
    <w:p w14:paraId="3C6CCF14">
      <w:pPr>
        <w:tabs>
          <w:tab w:val="left" w:pos="1045"/>
        </w:tabs>
        <w:ind w:firstLine="321" w:firstLineChars="100"/>
        <w:jc w:val="left"/>
        <w:rPr>
          <w:rFonts w:hint="default"/>
          <w:b/>
          <w:bCs/>
          <w:sz w:val="32"/>
          <w:szCs w:val="32"/>
          <w:lang w:val="en-US"/>
        </w:rPr>
      </w:pP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677B760F">
      <w:pPr>
        <w:pStyle w:val="88"/>
        <w:numPr>
          <w:ilvl w:val="0"/>
          <w:numId w:val="0"/>
        </w:numPr>
        <w:bidi w:val="0"/>
        <w:ind w:left="416" w:leftChars="198" w:firstLine="644" w:firstLineChars="229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打印机、显示器、电视机设备采购</w:t>
      </w:r>
    </w:p>
    <w:p w14:paraId="1885A47E">
      <w:pPr>
        <w:pStyle w:val="18"/>
        <w:widowControl/>
        <w:numPr>
          <w:ilvl w:val="0"/>
          <w:numId w:val="0"/>
        </w:numPr>
        <w:wordWrap w:val="0"/>
        <w:ind w:left="0" w:leftChars="0" w:firstLine="840" w:firstLineChars="300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服务目标：</w:t>
      </w: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满足日常办公</w:t>
      </w: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  <w:t>环境</w:t>
      </w: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  <w:t>多样化且频繁</w:t>
      </w: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的各类需求，确保各类文档、报表、图片等文件能够高效、便捷地完成打印任务，从而提升办公效率，优化工作流程，为用户提供稳定、可靠的打印服务体验。</w:t>
      </w:r>
    </w:p>
    <w:p w14:paraId="3985A6C3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bookmarkStart w:id="0" w:name="ref_2"/>
      <w:bookmarkEnd w:id="0"/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 xml:space="preserve"> 服务期限</w:t>
      </w:r>
    </w:p>
    <w:p w14:paraId="07894D42">
      <w:pPr>
        <w:pStyle w:val="18"/>
        <w:widowControl/>
        <w:numPr>
          <w:ilvl w:val="0"/>
          <w:numId w:val="0"/>
        </w:numPr>
        <w:wordWrap w:val="0"/>
        <w:ind w:firstLine="840" w:firstLineChars="3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供货期限：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3年</w:t>
      </w:r>
    </w:p>
    <w:p w14:paraId="6890E32E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项目技术要求</w:t>
      </w:r>
    </w:p>
    <w:p w14:paraId="2EC73F02">
      <w:pPr>
        <w:pStyle w:val="18"/>
        <w:widowControl/>
        <w:numPr>
          <w:ilvl w:val="0"/>
          <w:numId w:val="2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打印机（黑白打印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/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单面）</w:t>
      </w:r>
    </w:p>
    <w:p w14:paraId="1AF76E11">
      <w:pPr>
        <w:pStyle w:val="18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打印幅面 :A4，黑白 </w:t>
      </w:r>
    </w:p>
    <w:p w14:paraId="2698ABD4">
      <w:pPr>
        <w:pStyle w:val="18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处理器 :≧266MHz，标准（最大）内存 :≧32MB </w:t>
      </w:r>
    </w:p>
    <w:p w14:paraId="6306029A">
      <w:pPr>
        <w:pStyle w:val="18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接口类型 :USB2.0</w:t>
      </w:r>
    </w:p>
    <w:p w14:paraId="073C3151">
      <w:pPr>
        <w:pStyle w:val="18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打印速度 : ≧30页/分钟，首页输出时间 :&lt;8.5 秒  </w:t>
      </w:r>
    </w:p>
    <w:p w14:paraId="6E938841">
      <w:pPr>
        <w:pStyle w:val="18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操作系统：支持WINDOWS系统和麒麟OS、UOS国产操作系统使用</w:t>
      </w:r>
    </w:p>
    <w:p w14:paraId="2473C755">
      <w:pPr>
        <w:pStyle w:val="18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耗材：鼓粉分离；随机粉盒（不带芯片）容量：≥2600页，随机硒鼓（不带芯片）寿命：≥12000页 </w:t>
      </w:r>
    </w:p>
    <w:p w14:paraId="2779C05C">
      <w:pPr>
        <w:pStyle w:val="18"/>
        <w:widowControl/>
        <w:numPr>
          <w:ilvl w:val="0"/>
          <w:numId w:val="3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预算1100元/台</w:t>
      </w:r>
    </w:p>
    <w:p w14:paraId="0646A330">
      <w:pPr>
        <w:pStyle w:val="18"/>
        <w:widowControl/>
        <w:numPr>
          <w:ilvl w:val="0"/>
          <w:numId w:val="2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打印机（黑白打印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/自动双面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）</w:t>
      </w:r>
    </w:p>
    <w:p w14:paraId="0707EEFE">
      <w:pPr>
        <w:pStyle w:val="18"/>
        <w:widowControl/>
        <w:numPr>
          <w:ilvl w:val="0"/>
          <w:numId w:val="4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打印幅面 :A4，黑白，自动双面 </w:t>
      </w:r>
    </w:p>
    <w:p w14:paraId="72D79D34">
      <w:pPr>
        <w:pStyle w:val="18"/>
        <w:widowControl/>
        <w:numPr>
          <w:ilvl w:val="0"/>
          <w:numId w:val="4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标准（最大）内存 :≧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128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MB </w:t>
      </w:r>
    </w:p>
    <w:p w14:paraId="040F9FE6">
      <w:pPr>
        <w:pStyle w:val="18"/>
        <w:widowControl/>
        <w:numPr>
          <w:ilvl w:val="0"/>
          <w:numId w:val="4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接口类型 :高速USB 2.0打印端口</w:t>
      </w:r>
    </w:p>
    <w:p w14:paraId="3F3E7739">
      <w:pPr>
        <w:pStyle w:val="18"/>
        <w:widowControl/>
        <w:numPr>
          <w:ilvl w:val="0"/>
          <w:numId w:val="4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打印速度 : ≧3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页/分钟，首页输出时间 :&lt;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 秒  </w:t>
      </w:r>
    </w:p>
    <w:p w14:paraId="1BADDAC0">
      <w:pPr>
        <w:pStyle w:val="18"/>
        <w:widowControl/>
        <w:numPr>
          <w:ilvl w:val="0"/>
          <w:numId w:val="4"/>
        </w:numPr>
        <w:tabs>
          <w:tab w:val="clear" w:pos="420"/>
        </w:tabs>
        <w:wordWrap w:val="0"/>
        <w:ind w:left="845" w:leftChars="0" w:hanging="425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最大进纸盒容量: 双纸盒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,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 100页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+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250页进纸盒</w:t>
      </w:r>
    </w:p>
    <w:p w14:paraId="41E0E2FB">
      <w:pPr>
        <w:pStyle w:val="18"/>
        <w:widowControl/>
        <w:numPr>
          <w:ilvl w:val="0"/>
          <w:numId w:val="4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月负荷量：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80000万</w:t>
      </w:r>
    </w:p>
    <w:p w14:paraId="349C8867">
      <w:pPr>
        <w:pStyle w:val="18"/>
        <w:widowControl/>
        <w:numPr>
          <w:ilvl w:val="0"/>
          <w:numId w:val="4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操作系统：支持WINDOWS系统和麒麟OS、UOS国产操作系统使用</w:t>
      </w:r>
    </w:p>
    <w:p w14:paraId="64ACE48E">
      <w:pPr>
        <w:pStyle w:val="18"/>
        <w:widowControl/>
        <w:numPr>
          <w:ilvl w:val="0"/>
          <w:numId w:val="4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耗材：一体式硒鼓，打印量3000页</w:t>
      </w:r>
    </w:p>
    <w:p w14:paraId="0ACEDBDC">
      <w:pPr>
        <w:pStyle w:val="18"/>
        <w:widowControl/>
        <w:numPr>
          <w:ilvl w:val="0"/>
          <w:numId w:val="4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预算2400元/台</w:t>
      </w:r>
    </w:p>
    <w:p w14:paraId="5664D869">
      <w:pPr>
        <w:pStyle w:val="18"/>
        <w:widowControl/>
        <w:numPr>
          <w:ilvl w:val="0"/>
          <w:numId w:val="2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打印机（黑白打印/扫描/复印/自动双面）</w:t>
      </w:r>
    </w:p>
    <w:p w14:paraId="49B90C00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打印幅面 :A4 ，黑白，支持扫描、复印，自动双面打印</w:t>
      </w:r>
    </w:p>
    <w:p w14:paraId="5BAFCE37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处理器 :≧266MHz，标准（最大）内存 :≧32MB </w:t>
      </w:r>
    </w:p>
    <w:p w14:paraId="41FC41D1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接口类型 :Hi-Speed USB2.0</w:t>
      </w:r>
    </w:p>
    <w:p w14:paraId="1DD42CA9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打印速度 : ≥30页/分钟，首页输出时间 :&lt;8.5 秒 </w:t>
      </w:r>
    </w:p>
    <w:p w14:paraId="11B82EED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打印分辨率 :HQ1200；600×600dpi</w:t>
      </w:r>
    </w:p>
    <w:p w14:paraId="5F90F00C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复印速度（A4）≥30页/分钟</w:t>
      </w:r>
    </w:p>
    <w:p w14:paraId="06A68F1B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扫描元件 :彩色CIS </w:t>
      </w:r>
    </w:p>
    <w:p w14:paraId="51E2AACF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操作系统：支持WINDOWS系统和麒麟OS、UOS国产操作系统使用</w:t>
      </w:r>
    </w:p>
    <w:p w14:paraId="641FE7E8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耗材：鼓粉分离；随机粉盒（不带芯片）容量：≥2600页，随机硒鼓（不带芯片）寿命：≥12000页 </w:t>
      </w:r>
    </w:p>
    <w:p w14:paraId="30AB9DBE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预算1800元/台</w:t>
      </w:r>
    </w:p>
    <w:p w14:paraId="4F1CB0A8">
      <w:pPr>
        <w:pStyle w:val="18"/>
        <w:widowControl/>
        <w:numPr>
          <w:ilvl w:val="0"/>
          <w:numId w:val="2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打印机（黑白打印/扫描/复印/自动双面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/双面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输稿器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/有线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网络）</w:t>
      </w:r>
    </w:p>
    <w:p w14:paraId="6C004855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打印幅面 :A4，黑白，支持扫描、复印，自动双面打印</w:t>
      </w:r>
    </w:p>
    <w:p w14:paraId="6D0046D9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处理器:≥266MHz，标准（最大）内存:≥32MB </w:t>
      </w:r>
    </w:p>
    <w:p w14:paraId="60360D46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接口类型:Hi-Speed USB2.0，10/100Base-TX 以太网</w:t>
      </w:r>
    </w:p>
    <w:p w14:paraId="79E15880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打印速度 : ≥30页/分钟，首页输出时间 :&lt;8.5 秒  </w:t>
      </w:r>
    </w:p>
    <w:p w14:paraId="019C75BB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打印分辨率：1200*1200dpi </w:t>
      </w:r>
    </w:p>
    <w:p w14:paraId="78B78D47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复印速度（A4）≥30页/分钟，</w:t>
      </w:r>
    </w:p>
    <w:p w14:paraId="46E2CC03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双面自动进稿器ADF：≥50页 </w:t>
      </w:r>
    </w:p>
    <w:p w14:paraId="24A074F3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扫描元件:彩色CIS</w:t>
      </w:r>
    </w:p>
    <w:p w14:paraId="427B896F">
      <w:pPr>
        <w:pStyle w:val="18"/>
        <w:widowControl/>
        <w:numPr>
          <w:ilvl w:val="0"/>
          <w:numId w:val="6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操作系统：支持WINDOWS系统和麒麟OS、UOS国产操作系统使用</w:t>
      </w:r>
    </w:p>
    <w:p w14:paraId="1F71D6B3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耗材：鼓粉分离；随机粉盒（不带芯片）容量：≥2600页，随机硒鼓（不带芯片）寿命：≥12000页</w:t>
      </w:r>
    </w:p>
    <w:p w14:paraId="4A19C35B">
      <w:pPr>
        <w:pStyle w:val="18"/>
        <w:widowControl/>
        <w:numPr>
          <w:ilvl w:val="0"/>
          <w:numId w:val="5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预算3000元/台</w:t>
      </w:r>
    </w:p>
    <w:p w14:paraId="2B984D11">
      <w:pPr>
        <w:pStyle w:val="18"/>
        <w:widowControl/>
        <w:numPr>
          <w:ilvl w:val="0"/>
          <w:numId w:val="2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 xml:space="preserve"> 打印机（彩色打印/扫描/复印/单面） </w:t>
      </w:r>
    </w:p>
    <w:p w14:paraId="55F06B21">
      <w:pPr>
        <w:pStyle w:val="18"/>
        <w:widowControl/>
        <w:numPr>
          <w:ilvl w:val="0"/>
          <w:numId w:val="7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打印幅面 :A4 ，彩色，支持扫描、复印</w:t>
      </w:r>
    </w:p>
    <w:p w14:paraId="3E3FE4BD">
      <w:pPr>
        <w:pStyle w:val="18"/>
        <w:widowControl/>
        <w:numPr>
          <w:ilvl w:val="0"/>
          <w:numId w:val="7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接口类型:Hi-Speed USB2.0</w:t>
      </w:r>
    </w:p>
    <w:p w14:paraId="17DE96E7">
      <w:pPr>
        <w:pStyle w:val="18"/>
        <w:widowControl/>
        <w:numPr>
          <w:ilvl w:val="0"/>
          <w:numId w:val="7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黑白打印速度 : 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0页/分钟，彩色打印速度：≧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页/分钟，首页输出时间 :&lt;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 秒  </w:t>
      </w:r>
    </w:p>
    <w:p w14:paraId="0E5ECCF1">
      <w:pPr>
        <w:pStyle w:val="18"/>
        <w:widowControl/>
        <w:numPr>
          <w:ilvl w:val="0"/>
          <w:numId w:val="7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操作系统：支持WINDOWS系统和麒麟OS、UOS国产操作系统使用</w:t>
      </w:r>
    </w:p>
    <w:p w14:paraId="1FFADA78">
      <w:pPr>
        <w:pStyle w:val="18"/>
        <w:widowControl/>
        <w:numPr>
          <w:ilvl w:val="0"/>
          <w:numId w:val="7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耗材容量黑白≧4500页/≧彩色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6000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页</w:t>
      </w:r>
    </w:p>
    <w:p w14:paraId="2671EB24">
      <w:pPr>
        <w:pStyle w:val="18"/>
        <w:widowControl/>
        <w:numPr>
          <w:ilvl w:val="0"/>
          <w:numId w:val="7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预算1200元/台</w:t>
      </w:r>
    </w:p>
    <w:p w14:paraId="6EABAE0E">
      <w:pPr>
        <w:pStyle w:val="18"/>
        <w:widowControl/>
        <w:numPr>
          <w:ilvl w:val="0"/>
          <w:numId w:val="2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 xml:space="preserve"> 打印机（彩色打印/扫描/复印/自动双面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/有线网络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） </w:t>
      </w:r>
    </w:p>
    <w:p w14:paraId="4CA9CE19">
      <w:pPr>
        <w:pStyle w:val="18"/>
        <w:widowControl/>
        <w:numPr>
          <w:ilvl w:val="0"/>
          <w:numId w:val="8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打印幅面 :A4 ，彩色，支持扫描、复印，自动双面</w:t>
      </w:r>
    </w:p>
    <w:p w14:paraId="41493B46">
      <w:pPr>
        <w:pStyle w:val="18"/>
        <w:widowControl/>
        <w:numPr>
          <w:ilvl w:val="0"/>
          <w:numId w:val="8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接口类型:Hi-Speed USB2.0，10/100Base-TX 以太网</w:t>
      </w:r>
    </w:p>
    <w:p w14:paraId="137044CA">
      <w:pPr>
        <w:pStyle w:val="18"/>
        <w:widowControl/>
        <w:numPr>
          <w:ilvl w:val="0"/>
          <w:numId w:val="8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黑白打印速度 : 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页/分钟，彩色打印速度：≧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页/分钟，首页输出时间 :&lt;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 秒  </w:t>
      </w:r>
    </w:p>
    <w:p w14:paraId="603F477F">
      <w:pPr>
        <w:pStyle w:val="18"/>
        <w:widowControl/>
        <w:numPr>
          <w:ilvl w:val="0"/>
          <w:numId w:val="8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操作系统：支持WINDOWS系统和麒麟OS、UOS国产操作系统使用</w:t>
      </w:r>
    </w:p>
    <w:p w14:paraId="726B96C6">
      <w:pPr>
        <w:pStyle w:val="18"/>
        <w:widowControl/>
        <w:numPr>
          <w:ilvl w:val="0"/>
          <w:numId w:val="8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耗材容量黑白≧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7500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页/≧彩色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6000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页</w:t>
      </w:r>
    </w:p>
    <w:p w14:paraId="1DA55BCE">
      <w:pPr>
        <w:pStyle w:val="18"/>
        <w:widowControl/>
        <w:numPr>
          <w:ilvl w:val="0"/>
          <w:numId w:val="8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预算2200元/台</w:t>
      </w:r>
    </w:p>
    <w:p w14:paraId="4CEAD5C8">
      <w:pPr>
        <w:pStyle w:val="18"/>
        <w:widowControl/>
        <w:numPr>
          <w:ilvl w:val="0"/>
          <w:numId w:val="2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打印机（黑白打印/扫描/复印/自动双面/有线网络） </w:t>
      </w:r>
    </w:p>
    <w:p w14:paraId="4CAFE707">
      <w:pPr>
        <w:pStyle w:val="18"/>
        <w:widowControl/>
        <w:numPr>
          <w:ilvl w:val="0"/>
          <w:numId w:val="9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打印幅面 :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A3、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A4 ，黑白，支持扫描、复印，自动双面</w:t>
      </w:r>
    </w:p>
    <w:p w14:paraId="325CF317">
      <w:pPr>
        <w:pStyle w:val="18"/>
        <w:widowControl/>
        <w:numPr>
          <w:ilvl w:val="0"/>
          <w:numId w:val="9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接口类型:Hi-Speed USB2.0，10/100Base-TX 以太网</w:t>
      </w:r>
    </w:p>
    <w:p w14:paraId="1C9ABC8F">
      <w:pPr>
        <w:pStyle w:val="18"/>
        <w:widowControl/>
        <w:numPr>
          <w:ilvl w:val="0"/>
          <w:numId w:val="9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A4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黑白打印速度 : 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页/分钟，首页输出时间 :&lt;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8.5秒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 </w:t>
      </w:r>
    </w:p>
    <w:p w14:paraId="5E578177">
      <w:pPr>
        <w:pStyle w:val="18"/>
        <w:widowControl/>
        <w:numPr>
          <w:ilvl w:val="0"/>
          <w:numId w:val="9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带双面自动输稿器</w:t>
      </w:r>
    </w:p>
    <w:p w14:paraId="3C1F95AE">
      <w:pPr>
        <w:pStyle w:val="18"/>
        <w:widowControl/>
        <w:numPr>
          <w:ilvl w:val="0"/>
          <w:numId w:val="9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操作系统：支持WINDOWS系统和麒麟OS、UOS国产操作系统使用</w:t>
      </w:r>
    </w:p>
    <w:p w14:paraId="687D054F">
      <w:pPr>
        <w:pStyle w:val="18"/>
        <w:widowControl/>
        <w:numPr>
          <w:ilvl w:val="0"/>
          <w:numId w:val="9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耗材：墨粉容量10000页，硒鼓寿命50000页</w:t>
      </w:r>
    </w:p>
    <w:p w14:paraId="4BAB53EE">
      <w:pPr>
        <w:pStyle w:val="18"/>
        <w:widowControl/>
        <w:numPr>
          <w:ilvl w:val="0"/>
          <w:numId w:val="9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预算6800元/台</w:t>
      </w:r>
    </w:p>
    <w:p w14:paraId="0CF962B5">
      <w:pPr>
        <w:pStyle w:val="18"/>
        <w:widowControl/>
        <w:numPr>
          <w:ilvl w:val="0"/>
          <w:numId w:val="2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打印机（彩色打印/扫描/复印/自动双面/有线网络） </w:t>
      </w:r>
    </w:p>
    <w:p w14:paraId="61F73FB4">
      <w:pPr>
        <w:pStyle w:val="18"/>
        <w:widowControl/>
        <w:numPr>
          <w:ilvl w:val="0"/>
          <w:numId w:val="10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打印幅面 :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A3、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A4 ，彩色，支持扫描、复印，自动双面</w:t>
      </w:r>
    </w:p>
    <w:p w14:paraId="7FD571DE">
      <w:pPr>
        <w:pStyle w:val="18"/>
        <w:widowControl/>
        <w:numPr>
          <w:ilvl w:val="0"/>
          <w:numId w:val="10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接口类型:Hi-Speed USB2.0，10/100Base-TX 以太网</w:t>
      </w:r>
    </w:p>
    <w:p w14:paraId="3706DE03">
      <w:pPr>
        <w:pStyle w:val="18"/>
        <w:widowControl/>
        <w:numPr>
          <w:ilvl w:val="0"/>
          <w:numId w:val="10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A4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黑白打印速度 : 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页/分钟，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A4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彩色打印速度：≧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5页/分钟，首页输出时间 :&lt;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5.5秒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 </w:t>
      </w:r>
    </w:p>
    <w:p w14:paraId="5C77FD20">
      <w:pPr>
        <w:pStyle w:val="18"/>
        <w:widowControl/>
        <w:numPr>
          <w:ilvl w:val="0"/>
          <w:numId w:val="10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带双面自动输稿器 </w:t>
      </w:r>
    </w:p>
    <w:p w14:paraId="53833059">
      <w:pPr>
        <w:pStyle w:val="18"/>
        <w:widowControl/>
        <w:numPr>
          <w:ilvl w:val="0"/>
          <w:numId w:val="10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操作系统：支持WINDOWS系统和麒麟OS、UOS国产操作系统使用</w:t>
      </w:r>
    </w:p>
    <w:p w14:paraId="3C746CC5">
      <w:pPr>
        <w:pStyle w:val="18"/>
        <w:widowControl/>
        <w:numPr>
          <w:ilvl w:val="0"/>
          <w:numId w:val="10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耗材容量黑白≧7500页/≧彩色6000页</w:t>
      </w:r>
    </w:p>
    <w:p w14:paraId="6E664CA1">
      <w:pPr>
        <w:pStyle w:val="18"/>
        <w:widowControl/>
        <w:numPr>
          <w:ilvl w:val="0"/>
          <w:numId w:val="10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预算7500元/台</w:t>
      </w:r>
    </w:p>
    <w:p w14:paraId="2B6A8F75">
      <w:pPr>
        <w:pStyle w:val="18"/>
        <w:widowControl/>
        <w:numPr>
          <w:ilvl w:val="0"/>
          <w:numId w:val="2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显示器</w:t>
      </w:r>
    </w:p>
    <w:p w14:paraId="0A8FEAAB">
      <w:pPr>
        <w:pStyle w:val="18"/>
        <w:widowControl/>
        <w:numPr>
          <w:ilvl w:val="0"/>
          <w:numId w:val="11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屏幕尺寸/可视尺寸(对角)：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ab/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≧23.8"W/60.47cm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ab/>
      </w:r>
    </w:p>
    <w:p w14:paraId="1105E826">
      <w:pPr>
        <w:pStyle w:val="18"/>
        <w:widowControl/>
        <w:numPr>
          <w:ilvl w:val="0"/>
          <w:numId w:val="11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屏幕宽高比：16:9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ab/>
      </w:r>
    </w:p>
    <w:p w14:paraId="18900152">
      <w:pPr>
        <w:pStyle w:val="18"/>
        <w:widowControl/>
        <w:numPr>
          <w:ilvl w:val="0"/>
          <w:numId w:val="11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面板类型：IPS，亮度(典型值)：≧300 cd/m[*]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ab/>
      </w:r>
    </w:p>
    <w:p w14:paraId="0F24CE51">
      <w:pPr>
        <w:pStyle w:val="18"/>
        <w:widowControl/>
        <w:numPr>
          <w:ilvl w:val="0"/>
          <w:numId w:val="11"/>
        </w:numPr>
        <w:tabs>
          <w:tab w:val="clear" w:pos="420"/>
        </w:tabs>
        <w:wordWrap w:val="0"/>
        <w:ind w:left="845" w:leftChars="0" w:hanging="425" w:firstLineChars="0"/>
        <w:rPr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接口：D-Sub,HDMI</w:t>
      </w:r>
    </w:p>
    <w:p w14:paraId="608E44D3">
      <w:pPr>
        <w:pStyle w:val="18"/>
        <w:widowControl/>
        <w:numPr>
          <w:ilvl w:val="0"/>
          <w:numId w:val="11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最大分辨率：</w:t>
      </w:r>
      <w:r>
        <w:rPr>
          <w:sz w:val="28"/>
          <w:szCs w:val="28"/>
        </w:rPr>
        <w:t>1920x1080@100Hz(HDMI)</w:t>
      </w:r>
    </w:p>
    <w:p w14:paraId="638C0FB7">
      <w:pPr>
        <w:pStyle w:val="18"/>
        <w:widowControl/>
        <w:numPr>
          <w:ilvl w:val="0"/>
          <w:numId w:val="11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预算900元/台</w:t>
      </w:r>
    </w:p>
    <w:p w14:paraId="7D61DF59">
      <w:pPr>
        <w:pStyle w:val="18"/>
        <w:widowControl/>
        <w:numPr>
          <w:ilvl w:val="0"/>
          <w:numId w:val="2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电视机</w:t>
      </w:r>
    </w:p>
    <w:p w14:paraId="54364417">
      <w:pPr>
        <w:pStyle w:val="18"/>
        <w:widowControl/>
        <w:numPr>
          <w:ilvl w:val="0"/>
          <w:numId w:val="12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屏幕尺寸：≧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65英寸4k，屏幕比例：16:9（宽屏）</w:t>
      </w:r>
    </w:p>
    <w:p w14:paraId="6C86E55A">
      <w:pPr>
        <w:pStyle w:val="18"/>
        <w:widowControl/>
        <w:numPr>
          <w:ilvl w:val="0"/>
          <w:numId w:val="12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接口类型：HDMI：≧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个USB：≧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个</w:t>
      </w:r>
    </w:p>
    <w:p w14:paraId="2C106A92">
      <w:pPr>
        <w:pStyle w:val="18"/>
        <w:widowControl/>
        <w:numPr>
          <w:ilvl w:val="0"/>
          <w:numId w:val="12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处理器和存储：</w:t>
      </w:r>
      <w:r>
        <w:rPr>
          <w:rFonts w:hint="eastAsia"/>
          <w:sz w:val="28"/>
          <w:szCs w:val="28"/>
        </w:rPr>
        <w:t>CPU:Cortex A55 四核；</w:t>
      </w:r>
      <w:r>
        <w:rPr>
          <w:sz w:val="28"/>
          <w:szCs w:val="28"/>
        </w:rPr>
        <w:t>GPU:G57 MC1</w:t>
      </w:r>
      <w:r>
        <w:rPr>
          <w:rFonts w:hint="eastAsia"/>
          <w:sz w:val="28"/>
          <w:szCs w:val="28"/>
        </w:rPr>
        <w:t>；内存:3GB；闪存:64GB</w:t>
      </w:r>
    </w:p>
    <w:p w14:paraId="4DF76DAD">
      <w:pPr>
        <w:pStyle w:val="18"/>
        <w:widowControl/>
        <w:numPr>
          <w:ilvl w:val="0"/>
          <w:numId w:val="12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壁装或带支架分开报价</w:t>
      </w:r>
    </w:p>
    <w:p w14:paraId="4390DD7C">
      <w:pPr>
        <w:pStyle w:val="18"/>
        <w:widowControl/>
        <w:numPr>
          <w:ilvl w:val="0"/>
          <w:numId w:val="12"/>
        </w:numPr>
        <w:tabs>
          <w:tab w:val="clear" w:pos="420"/>
        </w:tabs>
        <w:wordWrap w:val="0"/>
        <w:ind w:left="84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预算3000元/台</w:t>
      </w:r>
      <w:bookmarkStart w:id="1" w:name="_GoBack"/>
      <w:bookmarkEnd w:id="1"/>
    </w:p>
    <w:p w14:paraId="72888266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售后服务与质保要求</w:t>
      </w:r>
    </w:p>
    <w:p w14:paraId="1AE5DBF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质保总则</w:t>
      </w:r>
    </w:p>
    <w:p w14:paraId="6C4C911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所有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设备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享受叁年免费质保；</w:t>
      </w:r>
    </w:p>
    <w:p w14:paraId="13F015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质保期自验收合格并签署《验收报告》之日起计算。</w:t>
      </w:r>
    </w:p>
    <w:p w14:paraId="34D3BFB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质保服务内容</w:t>
      </w:r>
    </w:p>
    <w:tbl>
      <w:tblPr>
        <w:tblStyle w:val="21"/>
        <w:tblW w:w="85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048"/>
      </w:tblGrid>
      <w:tr w14:paraId="4013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F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</w:tr>
      <w:tr w14:paraId="70BC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5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硬件服务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B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免费维修或更换原厂部件</w:t>
            </w:r>
          </w:p>
        </w:tc>
      </w:tr>
      <w:tr w14:paraId="4B41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故障响应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E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电话报修响应时间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1小时，到达现场响应时间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≤ </w:t>
            </w:r>
            <w:r>
              <w:rPr>
                <w:rFonts w:hint="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小时。故障8小时内无法解决时，提供备用机，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确保业务不中断</w:t>
            </w:r>
            <w:r>
              <w:rPr>
                <w:rFonts w:hint="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</w:tbl>
    <w:p w14:paraId="5760F20C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 xml:space="preserve"> 付款与验收</w:t>
      </w:r>
    </w:p>
    <w:p w14:paraId="0B8B83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付款方式</w:t>
      </w:r>
    </w:p>
    <w:p w14:paraId="01C64CEE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设备安装调试完毕，验收合格后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按财务付款流程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支付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07A67BE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验收标准</w:t>
      </w:r>
    </w:p>
    <w:p w14:paraId="5BA57BB5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设备安装调试到位。</w:t>
      </w:r>
    </w:p>
    <w:p w14:paraId="6918240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、报价与预算</w:t>
      </w:r>
    </w:p>
    <w:p w14:paraId="5EF5BE0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59D1E3B4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本项目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按需供货，报价包含设备运费、安装调试费用。</w:t>
      </w:r>
    </w:p>
    <w:p w14:paraId="7AFD45E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报价要求</w:t>
      </w:r>
    </w:p>
    <w:p w14:paraId="51A36B8D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供应商须提供以下分项报价清单：</w:t>
      </w:r>
    </w:p>
    <w:tbl>
      <w:tblPr>
        <w:tblStyle w:val="21"/>
        <w:tblpPr w:leftFromText="180" w:rightFromText="180" w:vertAnchor="text" w:horzAnchor="page" w:tblpX="1406" w:tblpY="169"/>
        <w:tblOverlap w:val="never"/>
        <w:tblW w:w="92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1246"/>
        <w:gridCol w:w="1374"/>
        <w:gridCol w:w="1696"/>
        <w:gridCol w:w="1754"/>
      </w:tblGrid>
      <w:tr w14:paraId="1C58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设备名称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纸张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54AE"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品牌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型号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</w:tr>
      <w:tr w14:paraId="5C66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打印机（黑白打印/单面）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2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7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E3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2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打印机（黑白打印/自动双面）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8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E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D1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F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打印机（黑白打印/扫描/复印/自动双面）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A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1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3E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C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打印机（黑白打印/扫描/复印/自动双面/双面输稿器/有线网络）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8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D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43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D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打印机（彩色打印/扫描/复印/单面） 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4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7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A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B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A8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1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打印机（彩色打印/扫描/复印/自动双面/有线网络） 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F7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9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A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9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9C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打印机（黑白打印/扫描/复印/自动双面/有线网络）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B3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A3、A4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5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8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0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32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6FF2">
            <w:pPr>
              <w:pStyle w:val="18"/>
              <w:widowControl/>
              <w:numPr>
                <w:ilvl w:val="0"/>
                <w:numId w:val="0"/>
              </w:numPr>
              <w:wordWrap w:val="0"/>
              <w:rPr>
                <w:rFonts w:hint="default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HAnsi" w:hAnsiTheme="minorHAnsi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打印机（彩色打印/扫描/复印/自动双面/有线网络）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 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5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A3、A4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0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F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D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BD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047E">
            <w:pPr>
              <w:pStyle w:val="18"/>
              <w:widowControl/>
              <w:numPr>
                <w:ilvl w:val="0"/>
                <w:numId w:val="0"/>
              </w:numPr>
              <w:wordWrap w:val="0"/>
              <w:rPr>
                <w:rFonts w:hint="eastAsia" w:cs="Times New Roman" w:asciiTheme="minorHAnsi" w:hAnsiTheme="minorHAnsi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显示器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8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9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6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D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A3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A926">
            <w:pPr>
              <w:pStyle w:val="18"/>
              <w:widowControl/>
              <w:numPr>
                <w:ilvl w:val="0"/>
                <w:numId w:val="0"/>
              </w:numPr>
              <w:wordWrap w:val="0"/>
              <w:rPr>
                <w:rFonts w:hint="eastAsia" w:cs="Times New Roman" w:asciiTheme="minorHAnsi" w:hAnsiTheme="minorHAnsi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电视机（壁挂安装）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5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B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C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E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34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B390">
            <w:pPr>
              <w:pStyle w:val="18"/>
              <w:widowControl/>
              <w:numPr>
                <w:ilvl w:val="0"/>
                <w:numId w:val="0"/>
              </w:numPr>
              <w:wordWrap w:val="0"/>
              <w:rPr>
                <w:rFonts w:hint="eastAsia" w:cs="Times New Roman" w:asciiTheme="minorHAnsi" w:hAnsiTheme="minorHAnsi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电视机（支架安装）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0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A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8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F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002B9CA2">
      <w:pPr>
        <w:pStyle w:val="18"/>
        <w:widowControl/>
        <w:numPr>
          <w:ilvl w:val="0"/>
          <w:numId w:val="0"/>
        </w:numPr>
        <w:wordWrap w:val="0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57F0A040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02B91"/>
    <w:multiLevelType w:val="singleLevel"/>
    <w:tmpl w:val="97002B9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AB1189E8"/>
    <w:multiLevelType w:val="singleLevel"/>
    <w:tmpl w:val="AB1189E8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3ED9D40"/>
    <w:multiLevelType w:val="singleLevel"/>
    <w:tmpl w:val="B3ED9D4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B8F4106E"/>
    <w:multiLevelType w:val="singleLevel"/>
    <w:tmpl w:val="B8F4106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C1D1049D"/>
    <w:multiLevelType w:val="singleLevel"/>
    <w:tmpl w:val="C1D1049D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5">
    <w:nsid w:val="C47991BE"/>
    <w:multiLevelType w:val="singleLevel"/>
    <w:tmpl w:val="C47991B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6">
    <w:nsid w:val="D7CC0ADD"/>
    <w:multiLevelType w:val="singleLevel"/>
    <w:tmpl w:val="D7CC0AD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7">
    <w:nsid w:val="F1BE6CFB"/>
    <w:multiLevelType w:val="singleLevel"/>
    <w:tmpl w:val="F1BE6CF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8">
    <w:nsid w:val="F8825D33"/>
    <w:multiLevelType w:val="singleLevel"/>
    <w:tmpl w:val="F8825D3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9">
    <w:nsid w:val="1FC449AE"/>
    <w:multiLevelType w:val="singleLevel"/>
    <w:tmpl w:val="1FC449A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0">
    <w:nsid w:val="49ACCD24"/>
    <w:multiLevelType w:val="singleLevel"/>
    <w:tmpl w:val="49ACCD2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1">
    <w:nsid w:val="68C70C5A"/>
    <w:multiLevelType w:val="singleLevel"/>
    <w:tmpl w:val="68C70C5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059B7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5D6ACD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10AE0A4F"/>
    <w:rsid w:val="11FA7497"/>
    <w:rsid w:val="12011292"/>
    <w:rsid w:val="12691013"/>
    <w:rsid w:val="12FD339F"/>
    <w:rsid w:val="13B21061"/>
    <w:rsid w:val="13E37621"/>
    <w:rsid w:val="14491F3E"/>
    <w:rsid w:val="14616552"/>
    <w:rsid w:val="14680271"/>
    <w:rsid w:val="15881372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532149"/>
    <w:rsid w:val="1CAC4FF0"/>
    <w:rsid w:val="1D4E2AE9"/>
    <w:rsid w:val="1D6B7F07"/>
    <w:rsid w:val="1D7170E9"/>
    <w:rsid w:val="1DAD174D"/>
    <w:rsid w:val="1DB069F9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4E2B33"/>
    <w:rsid w:val="21722306"/>
    <w:rsid w:val="21C4406F"/>
    <w:rsid w:val="21DE0C9C"/>
    <w:rsid w:val="21EB5300"/>
    <w:rsid w:val="228C51A5"/>
    <w:rsid w:val="22D0173A"/>
    <w:rsid w:val="22DC0D72"/>
    <w:rsid w:val="239A6E40"/>
    <w:rsid w:val="239E2F81"/>
    <w:rsid w:val="23C91E2B"/>
    <w:rsid w:val="23F64FE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7F61AB4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195A44"/>
    <w:rsid w:val="3E9E7CE5"/>
    <w:rsid w:val="3EB24F55"/>
    <w:rsid w:val="3EE70DE4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4E76B29"/>
    <w:rsid w:val="451A5327"/>
    <w:rsid w:val="45260118"/>
    <w:rsid w:val="45AD4CB1"/>
    <w:rsid w:val="46060DB7"/>
    <w:rsid w:val="4610442C"/>
    <w:rsid w:val="463C6086"/>
    <w:rsid w:val="466D5D98"/>
    <w:rsid w:val="469A5235"/>
    <w:rsid w:val="46AA45B1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B52272"/>
    <w:rsid w:val="4CCF3744"/>
    <w:rsid w:val="4D0F0700"/>
    <w:rsid w:val="4D1C37CF"/>
    <w:rsid w:val="4D5679DC"/>
    <w:rsid w:val="4D780179"/>
    <w:rsid w:val="4DD73432"/>
    <w:rsid w:val="4E183A7E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5D5EEA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0280E"/>
    <w:rsid w:val="5ECB265D"/>
    <w:rsid w:val="5F320EFA"/>
    <w:rsid w:val="5F8417AB"/>
    <w:rsid w:val="5F884026"/>
    <w:rsid w:val="5FB36ADE"/>
    <w:rsid w:val="600F2399"/>
    <w:rsid w:val="60CD3049"/>
    <w:rsid w:val="60EA0849"/>
    <w:rsid w:val="61152F74"/>
    <w:rsid w:val="619F2CB5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81432BF"/>
    <w:rsid w:val="684F2DC7"/>
    <w:rsid w:val="6884793A"/>
    <w:rsid w:val="68E10A17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DD37F1"/>
    <w:rsid w:val="6BF31AE0"/>
    <w:rsid w:val="6C1D3545"/>
    <w:rsid w:val="6C6D2921"/>
    <w:rsid w:val="6CF52916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992B33"/>
    <w:rsid w:val="7AC178E1"/>
    <w:rsid w:val="7ADA4C98"/>
    <w:rsid w:val="7B0D24E1"/>
    <w:rsid w:val="7BAB6FC2"/>
    <w:rsid w:val="7BCC6F38"/>
    <w:rsid w:val="7BD93B55"/>
    <w:rsid w:val="7BE52F66"/>
    <w:rsid w:val="7C75312C"/>
    <w:rsid w:val="7C7B012E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C572B4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2050</Words>
  <Characters>2555</Characters>
  <Lines>111</Lines>
  <Paragraphs>31</Paragraphs>
  <TotalTime>34</TotalTime>
  <ScaleCrop>false</ScaleCrop>
  <LinksUpToDate>false</LinksUpToDate>
  <CharactersWithSpaces>2718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木槿柒柒</cp:lastModifiedBy>
  <cp:lastPrinted>2021-10-28T05:46:00Z</cp:lastPrinted>
  <dcterms:modified xsi:type="dcterms:W3CDTF">2025-10-16T02:29:16Z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908F68B92F6940F09363F6EC614B98C2_13</vt:lpwstr>
  </property>
  <property fmtid="{D5CDD505-2E9C-101B-9397-08002B2CF9AE}" pid="4" name="KSOTemplateDocerSaveRecord">
    <vt:lpwstr>eyJoZGlkIjoiMDU4YmE0MzJhNmYyMTcxM2YyYjRmZTk4NWM2ZjY3OTYiLCJ1c2VySWQiOiIzODMxODQ3OTYifQ==</vt:lpwstr>
  </property>
</Properties>
</file>