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364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center"/>
        <w:textAlignment w:val="auto"/>
        <w:rPr>
          <w:rFonts w:hint="eastAsia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  <w:t>RFID标签纸打印参数</w:t>
      </w:r>
    </w:p>
    <w:p w14:paraId="7A143B7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left"/>
        <w:textAlignment w:val="auto"/>
        <w:rPr>
          <w:rFonts w:hint="default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一、品规</w:t>
      </w:r>
    </w:p>
    <w:p w14:paraId="09A52A2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RFID不干胶标签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6343"/>
      </w:tblGrid>
      <w:tr w14:paraId="3358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43" w:type="dxa"/>
            <w:vAlign w:val="center"/>
          </w:tcPr>
          <w:p w14:paraId="1CF626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符合协议</w:t>
            </w:r>
          </w:p>
        </w:tc>
        <w:tc>
          <w:tcPr>
            <w:tcW w:w="6536" w:type="dxa"/>
            <w:vAlign w:val="center"/>
          </w:tcPr>
          <w:p w14:paraId="096912D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ISO 18000-6C</w:t>
            </w:r>
          </w:p>
        </w:tc>
      </w:tr>
      <w:tr w14:paraId="4017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43" w:type="dxa"/>
            <w:vAlign w:val="center"/>
          </w:tcPr>
          <w:p w14:paraId="47A1B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适用频段</w:t>
            </w:r>
          </w:p>
        </w:tc>
        <w:tc>
          <w:tcPr>
            <w:tcW w:w="6536" w:type="dxa"/>
            <w:vAlign w:val="center"/>
          </w:tcPr>
          <w:p w14:paraId="16FCDA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860~960 MHz</w:t>
            </w:r>
          </w:p>
        </w:tc>
      </w:tr>
      <w:tr w14:paraId="5465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30791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2361292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500张/卷</w:t>
            </w:r>
          </w:p>
        </w:tc>
      </w:tr>
      <w:tr w14:paraId="5305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46DD1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标签尺寸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2B8E14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68×35mm</w:t>
            </w:r>
          </w:p>
        </w:tc>
      </w:tr>
      <w:tr w14:paraId="7C52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5F5248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预算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76C30E7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375元/卷</w:t>
            </w:r>
          </w:p>
        </w:tc>
      </w:tr>
    </w:tbl>
    <w:p w14:paraId="1DD97ED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 w:firstLine="241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RFID不干胶标签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6343"/>
      </w:tblGrid>
      <w:tr w14:paraId="2BC4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43" w:type="dxa"/>
            <w:vAlign w:val="center"/>
          </w:tcPr>
          <w:p w14:paraId="2DB3BB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芯片协议</w:t>
            </w:r>
          </w:p>
        </w:tc>
        <w:tc>
          <w:tcPr>
            <w:tcW w:w="6536" w:type="dxa"/>
            <w:vAlign w:val="center"/>
          </w:tcPr>
          <w:p w14:paraId="47E20B8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ISO 18000-6C</w:t>
            </w:r>
          </w:p>
        </w:tc>
      </w:tr>
      <w:tr w14:paraId="1EDA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43" w:type="dxa"/>
            <w:vAlign w:val="center"/>
          </w:tcPr>
          <w:p w14:paraId="13C56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频段</w:t>
            </w:r>
          </w:p>
        </w:tc>
        <w:tc>
          <w:tcPr>
            <w:tcW w:w="6536" w:type="dxa"/>
            <w:vAlign w:val="center"/>
          </w:tcPr>
          <w:p w14:paraId="2619184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860~960 MHz</w:t>
            </w:r>
          </w:p>
        </w:tc>
      </w:tr>
      <w:tr w14:paraId="0087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43" w:type="dxa"/>
            <w:vAlign w:val="center"/>
          </w:tcPr>
          <w:p w14:paraId="12643E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芯片读写寿命</w:t>
            </w:r>
          </w:p>
        </w:tc>
        <w:tc>
          <w:tcPr>
            <w:tcW w:w="6536" w:type="dxa"/>
            <w:vAlign w:val="center"/>
          </w:tcPr>
          <w:p w14:paraId="24092DA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大于10万次，数据保存时间大于10年</w:t>
            </w:r>
          </w:p>
        </w:tc>
      </w:tr>
      <w:tr w14:paraId="73DA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vAlign w:val="center"/>
          </w:tcPr>
          <w:p w14:paraId="49C6A8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包装</w:t>
            </w:r>
          </w:p>
        </w:tc>
        <w:tc>
          <w:tcPr>
            <w:tcW w:w="6536" w:type="dxa"/>
            <w:vAlign w:val="center"/>
          </w:tcPr>
          <w:p w14:paraId="779FA3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 pcs/卷</w:t>
            </w:r>
          </w:p>
        </w:tc>
      </w:tr>
      <w:tr w14:paraId="0C94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5E2F14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标签尺寸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19ECEC5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44×2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</w:p>
        </w:tc>
      </w:tr>
      <w:tr w14:paraId="1AD5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1FDE6C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101FD25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375元/卷</w:t>
            </w:r>
          </w:p>
        </w:tc>
      </w:tr>
    </w:tbl>
    <w:p w14:paraId="1B3CC443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</w:p>
    <w:p w14:paraId="1777A72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 w:firstLine="241" w:firstLineChars="100"/>
        <w:jc w:val="both"/>
        <w:textAlignment w:val="auto"/>
        <w:rPr>
          <w:rFonts w:hint="default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  <w:t>3、RFID标签</w:t>
      </w:r>
    </w:p>
    <w:p w14:paraId="7C066D3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</w:p>
    <w:p w14:paraId="617C24E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18000-6C； EPCGlobal ：Class 1 Gen 2；</w:t>
      </w:r>
    </w:p>
    <w:p w14:paraId="7C5E556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工作频段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：860~960MHz；</w:t>
      </w:r>
    </w:p>
    <w:p w14:paraId="1118FFE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603B72C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：Φ8.5 mm；带背胶</w:t>
      </w:r>
    </w:p>
    <w:p w14:paraId="117F8E4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读写距离：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2米</w:t>
      </w:r>
    </w:p>
    <w:p w14:paraId="63255DF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使用场景：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智能抢救车药品出入库自动识别</w:t>
      </w:r>
    </w:p>
    <w:p w14:paraId="7F0F05FA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不干胶标签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RFID标签</w:t>
      </w:r>
    </w:p>
    <w:p w14:paraId="764FEEDA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 EPC Gen2；</w:t>
      </w:r>
    </w:p>
    <w:p w14:paraId="34557B2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工作频率：860~960MHz；</w:t>
      </w:r>
    </w:p>
    <w:p w14:paraId="10FF469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50EFBA8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60*20mm，带背胶；</w:t>
      </w:r>
    </w:p>
    <w:p w14:paraId="0BB05149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5、抗金属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不干胶标签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RFID标签</w:t>
      </w:r>
    </w:p>
    <w:p w14:paraId="6997BAB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 EPC Gen2；</w:t>
      </w:r>
    </w:p>
    <w:p w14:paraId="3B938EF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工作频率：860~960MHz；</w:t>
      </w:r>
    </w:p>
    <w:p w14:paraId="0BB36E8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5E843F2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60*20mm；</w:t>
      </w:r>
    </w:p>
    <w:p w14:paraId="53ABB2F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带背胶</w:t>
      </w:r>
    </w:p>
    <w:p w14:paraId="22A912CB">
      <w:pPr>
        <w:pStyle w:val="3"/>
        <w:widowControl/>
        <w:numPr>
          <w:ilvl w:val="0"/>
          <w:numId w:val="0"/>
        </w:numPr>
        <w:wordWrap w:val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二、商务需求</w:t>
      </w:r>
    </w:p>
    <w:p w14:paraId="5760F20C">
      <w:pPr>
        <w:pStyle w:val="3"/>
        <w:widowControl/>
        <w:numPr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付款与验收</w:t>
      </w:r>
    </w:p>
    <w:p w14:paraId="7A5299B1">
      <w:pPr>
        <w:pStyle w:val="3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付款方式：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17733AE0">
      <w:pPr>
        <w:pStyle w:val="3"/>
        <w:widowControl/>
        <w:numPr>
          <w:ilvl w:val="0"/>
          <w:numId w:val="0"/>
        </w:numPr>
        <w:wordWrap w:val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验收标准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RFID标签识别率高于99%。</w:t>
      </w:r>
    </w:p>
    <w:p w14:paraId="6918240C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9D1E3B4">
      <w:pPr>
        <w:pStyle w:val="3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无起订量，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报价包含运费、安装调试费用。</w:t>
      </w:r>
    </w:p>
    <w:p w14:paraId="7AFD45E6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报价要求</w:t>
      </w:r>
    </w:p>
    <w:p w14:paraId="51A36B8D">
      <w:pPr>
        <w:pStyle w:val="3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投标时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4"/>
        <w:tblpPr w:leftFromText="180" w:rightFromText="180" w:vertAnchor="text" w:horzAnchor="page" w:tblpX="1926" w:tblpY="344"/>
        <w:tblOverlap w:val="never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633"/>
        <w:gridCol w:w="1567"/>
        <w:gridCol w:w="1933"/>
      </w:tblGrid>
      <w:tr w14:paraId="768A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尺寸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DB4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包装规格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EE9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82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RFID不干胶标签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68*35mm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7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02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A7E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RFID不干胶标签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44*22mm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B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F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RFID标签（带背胶）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F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不干胶标签RFID标签（带背胶）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3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抗金属不干胶标签RFID标签（带背胶）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6649D16">
      <w:pPr>
        <w:pStyle w:val="3"/>
        <w:widowControl/>
        <w:numPr>
          <w:ilvl w:val="0"/>
          <w:numId w:val="0"/>
        </w:numPr>
        <w:wordWrap w:val="0"/>
        <w:ind w:firstLine="280" w:firstLine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投标时每种型号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不少于50个数量测试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，询价时请带样品试用，否则视为放弃。</w:t>
      </w:r>
    </w:p>
    <w:p w14:paraId="025D87D7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  <w:bookmarkStart w:id="0" w:name="_GoBack"/>
      <w:bookmarkEnd w:id="0"/>
    </w:p>
    <w:p w14:paraId="002B9CA2">
      <w:pPr>
        <w:pStyle w:val="3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p w14:paraId="467B35B4">
      <w:pPr>
        <w:pStyle w:val="3"/>
        <w:widowControl/>
        <w:numPr>
          <w:ilvl w:val="0"/>
          <w:numId w:val="0"/>
        </w:numPr>
        <w:wordWrap w:val="0"/>
        <w:ind w:firstLine="560" w:firstLineChars="2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 w14:paraId="0AA2B5C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73B9"/>
    <w:rsid w:val="2D393B7E"/>
    <w:rsid w:val="4330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2026-03-17T01:07:07Z</dcterms:created>
  <dc:creator>admin</dc:creator>
  <cp:lastModifiedBy>一</cp:lastModifiedBy>
  <dcterms:modified xsi:type="dcterms:W3CDTF">2026-03-17T01:20:00Z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eyJoZGlkIjoiZDE3MmZiN2M1MzI1MDM2ZTg0ODQxM2NlODNkYmM2YzQiLCJ1c2VySWQiOiI3MzA3MzUzMjIifQ==</vt:lpwstr>
  </property>
  <property fmtid="{D5CDD505-2E9C-101B-9397-08002B2CF9AE}" pid="4" name="ICV">
    <vt:lpwstr>19F48ACD07CC4E63BCB751E9A7C6E827_12</vt:lpwstr>
  </property>
</Properties>
</file>