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2407">
      <w:pPr>
        <w:pStyle w:val="23"/>
        <w:spacing w:line="360" w:lineRule="auto"/>
        <w:rPr>
          <w:b/>
          <w:bCs/>
          <w:color w:val="auto"/>
          <w:sz w:val="72"/>
          <w:szCs w:val="144"/>
        </w:rPr>
      </w:pPr>
    </w:p>
    <w:p w14:paraId="2193F328">
      <w:pPr>
        <w:spacing w:line="360" w:lineRule="auto"/>
        <w:jc w:val="center"/>
        <w:rPr>
          <w:rFonts w:hint="eastAsia" w:ascii="微软雅黑" w:hAnsi="微软雅黑" w:eastAsia="微软雅黑" w:cs="微软雅黑"/>
          <w:color w:val="auto"/>
          <w:sz w:val="72"/>
          <w:szCs w:val="72"/>
          <w:lang w:val="en-US" w:eastAsia="zh-CN"/>
        </w:rPr>
      </w:pPr>
      <w:r>
        <w:rPr>
          <w:rFonts w:hint="eastAsia" w:ascii="微软雅黑" w:hAnsi="微软雅黑" w:eastAsia="微软雅黑" w:cs="微软雅黑"/>
          <w:b/>
          <w:bCs/>
          <w:color w:val="auto"/>
          <w:sz w:val="72"/>
          <w:szCs w:val="72"/>
          <w:lang w:val="en-US" w:eastAsia="zh-CN"/>
        </w:rPr>
        <w:t>采购需求文件</w:t>
      </w:r>
    </w:p>
    <w:p w14:paraId="2E4FE057">
      <w:pPr>
        <w:spacing w:line="360" w:lineRule="auto"/>
        <w:rPr>
          <w:color w:val="auto"/>
        </w:rPr>
      </w:pPr>
    </w:p>
    <w:p w14:paraId="119F580C">
      <w:pPr>
        <w:pStyle w:val="11"/>
        <w:spacing w:before="120" w:line="360" w:lineRule="auto"/>
        <w:jc w:val="both"/>
        <w:rPr>
          <w:rFonts w:hint="default" w:ascii="微软雅黑" w:hAnsi="微软雅黑" w:eastAsia="微软雅黑" w:cs="微软雅黑"/>
          <w:b/>
          <w:bCs/>
          <w:color w:val="auto"/>
          <w:spacing w:val="3"/>
          <w:position w:val="-1"/>
          <w:sz w:val="28"/>
          <w:szCs w:val="28"/>
          <w:lang w:val="en-US" w:eastAsia="zh-CN"/>
        </w:rPr>
      </w:pPr>
      <w:r>
        <w:rPr>
          <w:rFonts w:hint="eastAsia" w:ascii="微软雅黑" w:hAnsi="微软雅黑" w:eastAsia="微软雅黑" w:cs="微软雅黑"/>
          <w:b/>
          <w:bCs/>
          <w:color w:val="auto"/>
          <w:spacing w:val="3"/>
          <w:position w:val="-1"/>
          <w:sz w:val="28"/>
          <w:szCs w:val="28"/>
          <w:lang w:val="en-US" w:eastAsia="zh-CN"/>
        </w:rPr>
        <w:t xml:space="preserve">                     </w:t>
      </w:r>
    </w:p>
    <w:p w14:paraId="4A007372">
      <w:pPr>
        <w:pStyle w:val="11"/>
        <w:spacing w:before="120" w:line="360" w:lineRule="auto"/>
        <w:jc w:val="both"/>
        <w:rPr>
          <w:rFonts w:hint="eastAsia" w:ascii="微软雅黑" w:hAnsi="微软雅黑" w:eastAsia="微软雅黑" w:cs="微软雅黑"/>
          <w:b/>
          <w:bCs/>
          <w:color w:val="auto"/>
          <w:spacing w:val="3"/>
          <w:position w:val="-1"/>
          <w:sz w:val="28"/>
          <w:szCs w:val="28"/>
          <w:lang w:val="en-US" w:eastAsia="zh-CN"/>
        </w:rPr>
      </w:pPr>
    </w:p>
    <w:p w14:paraId="261D3C37">
      <w:pPr>
        <w:pStyle w:val="11"/>
        <w:spacing w:before="120" w:line="360" w:lineRule="auto"/>
        <w:ind w:left="0" w:leftChars="0" w:firstLine="417" w:firstLineChars="128"/>
        <w:jc w:val="both"/>
        <w:rPr>
          <w:rFonts w:hint="eastAsia" w:ascii="微软雅黑" w:hAnsi="微软雅黑" w:eastAsia="微软雅黑" w:cs="微软雅黑"/>
          <w:color w:val="auto"/>
          <w:sz w:val="32"/>
          <w:szCs w:val="32"/>
        </w:rPr>
      </w:pPr>
      <w:r>
        <w:rPr>
          <w:rFonts w:hint="eastAsia" w:ascii="微软雅黑" w:hAnsi="微软雅黑" w:eastAsia="微软雅黑" w:cs="微软雅黑"/>
          <w:b/>
          <w:bCs/>
          <w:color w:val="auto"/>
          <w:spacing w:val="3"/>
          <w:position w:val="-1"/>
          <w:sz w:val="32"/>
          <w:szCs w:val="32"/>
          <w:lang w:val="en-US" w:eastAsia="zh-CN"/>
        </w:rPr>
        <w:t>调查</w:t>
      </w:r>
      <w:r>
        <w:rPr>
          <w:rFonts w:hint="eastAsia" w:ascii="微软雅黑" w:hAnsi="微软雅黑" w:eastAsia="微软雅黑" w:cs="微软雅黑"/>
          <w:b/>
          <w:bCs/>
          <w:color w:val="auto"/>
          <w:spacing w:val="3"/>
          <w:position w:val="-1"/>
          <w:sz w:val="32"/>
          <w:szCs w:val="32"/>
        </w:rPr>
        <w:t>方式</w:t>
      </w:r>
      <w:r>
        <w:rPr>
          <w:rFonts w:hint="eastAsia" w:ascii="微软雅黑" w:hAnsi="微软雅黑" w:eastAsia="微软雅黑" w:cs="微软雅黑"/>
          <w:b/>
          <w:bCs/>
          <w:color w:val="auto"/>
          <w:spacing w:val="-8"/>
          <w:position w:val="-1"/>
          <w:sz w:val="32"/>
          <w:szCs w:val="32"/>
        </w:rPr>
        <w:t xml:space="preserve"> </w:t>
      </w:r>
      <w:r>
        <w:rPr>
          <w:rFonts w:hint="eastAsia" w:ascii="微软雅黑" w:hAnsi="微软雅黑" w:eastAsia="微软雅黑" w:cs="微软雅黑"/>
          <w:b/>
          <w:bCs/>
          <w:color w:val="auto"/>
          <w:spacing w:val="-8"/>
          <w:position w:val="-1"/>
          <w:sz w:val="32"/>
          <w:szCs w:val="32"/>
          <w:lang w:eastAsia="zh-CN"/>
        </w:rPr>
        <w:t>：</w:t>
      </w:r>
      <w:r>
        <w:rPr>
          <w:rFonts w:hint="eastAsia" w:ascii="微软雅黑" w:hAnsi="微软雅黑" w:eastAsia="微软雅黑" w:cs="微软雅黑"/>
          <w:b/>
          <w:bCs/>
          <w:color w:val="auto"/>
          <w:spacing w:val="-8"/>
          <w:position w:val="-1"/>
          <w:sz w:val="32"/>
          <w:szCs w:val="32"/>
          <w:lang w:val="en-US" w:eastAsia="zh-CN"/>
        </w:rPr>
        <w:t xml:space="preserve">  </w:t>
      </w:r>
      <w:r>
        <w:rPr>
          <w:rFonts w:hint="eastAsia" w:ascii="微软雅黑" w:hAnsi="微软雅黑" w:eastAsia="微软雅黑" w:cs="微软雅黑"/>
          <w:color w:val="auto"/>
          <w:spacing w:val="-59"/>
          <w:sz w:val="32"/>
          <w:szCs w:val="32"/>
        </w:rPr>
        <w:t xml:space="preserve"> </w:t>
      </w:r>
      <w:r>
        <w:rPr>
          <w:rFonts w:hint="eastAsia" w:ascii="微软雅黑" w:hAnsi="微软雅黑" w:eastAsia="微软雅黑" w:cs="微软雅黑"/>
          <w:b/>
          <w:bCs/>
          <w:color w:val="auto"/>
          <w:spacing w:val="3"/>
          <w:sz w:val="32"/>
          <w:szCs w:val="32"/>
          <w:lang w:eastAsia="zh-CN"/>
        </w:rPr>
        <w:t>□</w:t>
      </w:r>
      <w:r>
        <w:rPr>
          <w:rFonts w:hint="eastAsia" w:ascii="微软雅黑" w:hAnsi="微软雅黑" w:eastAsia="微软雅黑" w:cs="微软雅黑"/>
          <w:b/>
          <w:bCs/>
          <w:color w:val="auto"/>
          <w:spacing w:val="3"/>
          <w:sz w:val="32"/>
          <w:szCs w:val="32"/>
          <w:lang w:val="en-US" w:eastAsia="zh-CN"/>
        </w:rPr>
        <w:t>咨询</w:t>
      </w:r>
      <w:r>
        <w:rPr>
          <w:rFonts w:hint="eastAsia" w:ascii="微软雅黑" w:hAnsi="微软雅黑" w:eastAsia="微软雅黑" w:cs="微软雅黑"/>
          <w:b/>
          <w:bCs/>
          <w:color w:val="auto"/>
          <w:spacing w:val="3"/>
          <w:sz w:val="32"/>
          <w:szCs w:val="32"/>
        </w:rPr>
        <w:t>；</w:t>
      </w:r>
      <w:r>
        <w:rPr>
          <w:rFonts w:hint="eastAsia" w:ascii="微软雅黑" w:hAnsi="微软雅黑" w:eastAsia="微软雅黑" w:cs="微软雅黑"/>
          <w:color w:val="auto"/>
          <w:spacing w:val="-58"/>
          <w:sz w:val="32"/>
          <w:szCs w:val="32"/>
        </w:rPr>
        <w:t xml:space="preserve"> </w:t>
      </w:r>
      <w:r>
        <w:rPr>
          <w:rFonts w:hint="eastAsia" w:ascii="微软雅黑" w:hAnsi="微软雅黑" w:eastAsia="微软雅黑" w:cs="微软雅黑"/>
          <w:b/>
          <w:bCs/>
          <w:color w:val="auto"/>
          <w:spacing w:val="3"/>
          <w:sz w:val="32"/>
          <w:szCs w:val="32"/>
          <w:lang w:eastAsia="zh-CN"/>
        </w:rPr>
        <w:t>□</w:t>
      </w:r>
      <w:r>
        <w:rPr>
          <w:rFonts w:hint="eastAsia" w:ascii="微软雅黑" w:hAnsi="微软雅黑" w:eastAsia="微软雅黑" w:cs="微软雅黑"/>
          <w:b/>
          <w:bCs/>
          <w:color w:val="auto"/>
          <w:spacing w:val="3"/>
          <w:sz w:val="32"/>
          <w:szCs w:val="32"/>
          <w:lang w:val="en-US" w:eastAsia="zh-CN"/>
        </w:rPr>
        <w:t>论证</w:t>
      </w:r>
      <w:r>
        <w:rPr>
          <w:rFonts w:hint="eastAsia" w:ascii="微软雅黑" w:hAnsi="微软雅黑" w:eastAsia="微软雅黑" w:cs="微软雅黑"/>
          <w:b/>
          <w:bCs/>
          <w:color w:val="auto"/>
          <w:spacing w:val="3"/>
          <w:sz w:val="32"/>
          <w:szCs w:val="32"/>
        </w:rPr>
        <w:t>；</w:t>
      </w:r>
      <w:r>
        <w:rPr>
          <w:rFonts w:hint="eastAsia" w:ascii="微软雅黑" w:hAnsi="微软雅黑" w:eastAsia="微软雅黑" w:cs="微软雅黑"/>
          <w:color w:val="auto"/>
          <w:spacing w:val="-59"/>
          <w:sz w:val="32"/>
          <w:szCs w:val="32"/>
        </w:rPr>
        <w:t xml:space="preserve"> </w:t>
      </w:r>
      <w:r>
        <w:rPr>
          <w:rFonts w:hint="eastAsia" w:ascii="微软雅黑" w:hAnsi="微软雅黑" w:eastAsia="微软雅黑" w:cs="微软雅黑"/>
          <w:b/>
          <w:bCs/>
          <w:color w:val="auto"/>
          <w:spacing w:val="3"/>
          <w:sz w:val="32"/>
          <w:szCs w:val="32"/>
          <w:lang w:eastAsia="zh-CN"/>
        </w:rPr>
        <w:t>☑</w:t>
      </w:r>
      <w:r>
        <w:rPr>
          <w:rFonts w:hint="eastAsia" w:ascii="微软雅黑" w:hAnsi="微软雅黑" w:eastAsia="微软雅黑" w:cs="微软雅黑"/>
          <w:b/>
          <w:bCs/>
          <w:color w:val="auto"/>
          <w:spacing w:val="3"/>
          <w:sz w:val="32"/>
          <w:szCs w:val="32"/>
          <w:lang w:val="en-US" w:eastAsia="zh-CN"/>
        </w:rPr>
        <w:t>市场征集</w:t>
      </w:r>
      <w:r>
        <w:rPr>
          <w:rFonts w:hint="eastAsia" w:ascii="微软雅黑" w:hAnsi="微软雅黑" w:eastAsia="微软雅黑" w:cs="微软雅黑"/>
          <w:b/>
          <w:bCs/>
          <w:color w:val="auto"/>
          <w:spacing w:val="3"/>
          <w:sz w:val="32"/>
          <w:szCs w:val="32"/>
        </w:rPr>
        <w:t>；</w:t>
      </w:r>
      <w:r>
        <w:rPr>
          <w:rFonts w:hint="eastAsia" w:ascii="微软雅黑" w:hAnsi="微软雅黑" w:eastAsia="微软雅黑" w:cs="微软雅黑"/>
          <w:color w:val="auto"/>
          <w:spacing w:val="3"/>
          <w:sz w:val="32"/>
          <w:szCs w:val="32"/>
        </w:rPr>
        <w:t xml:space="preserve"> </w:t>
      </w:r>
      <w:r>
        <w:rPr>
          <w:rFonts w:hint="eastAsia" w:ascii="微软雅黑" w:hAnsi="微软雅黑" w:eastAsia="微软雅黑" w:cs="微软雅黑"/>
          <w:b/>
          <w:bCs/>
          <w:color w:val="auto"/>
          <w:sz w:val="32"/>
          <w:szCs w:val="32"/>
        </w:rPr>
        <w:t>□其他：</w:t>
      </w:r>
    </w:p>
    <w:p w14:paraId="1E3A5AF4">
      <w:pPr>
        <w:pStyle w:val="11"/>
        <w:spacing w:before="88" w:line="360" w:lineRule="auto"/>
        <w:jc w:val="both"/>
        <w:rPr>
          <w:rFonts w:hint="eastAsia" w:ascii="微软雅黑" w:hAnsi="微软雅黑" w:eastAsia="微软雅黑" w:cs="微软雅黑"/>
          <w:b/>
          <w:bCs/>
          <w:color w:val="auto"/>
          <w:position w:val="-1"/>
          <w:sz w:val="32"/>
          <w:szCs w:val="32"/>
        </w:rPr>
      </w:pPr>
    </w:p>
    <w:p w14:paraId="4A98CA67">
      <w:pPr>
        <w:pStyle w:val="11"/>
        <w:spacing w:before="88" w:line="360" w:lineRule="auto"/>
        <w:ind w:left="0" w:leftChars="0" w:firstLine="419" w:firstLineChars="131"/>
        <w:jc w:val="both"/>
        <w:rPr>
          <w:rFonts w:hint="eastAsia" w:ascii="微软雅黑" w:hAnsi="微软雅黑" w:eastAsia="微软雅黑" w:cs="微软雅黑"/>
          <w:color w:val="auto"/>
          <w:sz w:val="32"/>
          <w:szCs w:val="32"/>
        </w:rPr>
      </w:pPr>
      <w:r>
        <w:rPr>
          <w:rFonts w:hint="eastAsia" w:ascii="微软雅黑" w:hAnsi="微软雅黑" w:eastAsia="微软雅黑" w:cs="微软雅黑"/>
          <w:b/>
          <w:bCs/>
          <w:color w:val="auto"/>
          <w:position w:val="-1"/>
          <w:sz w:val="32"/>
          <w:szCs w:val="32"/>
        </w:rPr>
        <w:t xml:space="preserve">项目类型 </w:t>
      </w:r>
      <w:r>
        <w:rPr>
          <w:rFonts w:hint="eastAsia" w:ascii="微软雅黑" w:hAnsi="微软雅黑" w:eastAsia="微软雅黑" w:cs="微软雅黑"/>
          <w:b/>
          <w:bCs/>
          <w:color w:val="auto"/>
          <w:position w:val="-1"/>
          <w:sz w:val="32"/>
          <w:szCs w:val="32"/>
          <w:lang w:eastAsia="zh-CN"/>
        </w:rPr>
        <w:t>：</w:t>
      </w:r>
      <w:r>
        <w:rPr>
          <w:rFonts w:hint="eastAsia" w:ascii="微软雅黑" w:hAnsi="微软雅黑" w:eastAsia="微软雅黑" w:cs="微软雅黑"/>
          <w:b/>
          <w:bCs/>
          <w:color w:val="auto"/>
          <w:position w:val="-1"/>
          <w:sz w:val="32"/>
          <w:szCs w:val="32"/>
          <w:lang w:val="en-US" w:eastAsia="zh-CN"/>
        </w:rPr>
        <w:t xml:space="preserve">  </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b/>
          <w:bCs/>
          <w:color w:val="auto"/>
          <w:sz w:val="32"/>
          <w:szCs w:val="32"/>
        </w:rPr>
        <w:t>工程；</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color w:val="auto"/>
          <w:spacing w:val="-58"/>
          <w:sz w:val="32"/>
          <w:szCs w:val="32"/>
        </w:rPr>
        <w:t xml:space="preserve"> </w:t>
      </w:r>
      <w:r>
        <w:rPr>
          <w:rFonts w:hint="eastAsia" w:ascii="微软雅黑" w:hAnsi="微软雅黑" w:eastAsia="微软雅黑" w:cs="微软雅黑"/>
          <w:b/>
          <w:bCs/>
          <w:color w:val="auto"/>
          <w:sz w:val="32"/>
          <w:szCs w:val="32"/>
        </w:rPr>
        <w:t>货物；</w:t>
      </w:r>
      <w:r>
        <w:rPr>
          <w:rFonts w:hint="eastAsia" w:ascii="微软雅黑" w:hAnsi="微软雅黑" w:eastAsia="微软雅黑" w:cs="微软雅黑"/>
          <w:color w:val="auto"/>
          <w:spacing w:val="-66"/>
          <w:sz w:val="32"/>
          <w:szCs w:val="32"/>
        </w:rPr>
        <w:t xml:space="preserve"> </w:t>
      </w:r>
      <w:r>
        <w:rPr>
          <w:rFonts w:hint="eastAsia" w:ascii="微软雅黑" w:hAnsi="微软雅黑" w:eastAsia="微软雅黑" w:cs="微软雅黑"/>
          <w:color w:val="auto"/>
          <w:spacing w:val="-68"/>
          <w:sz w:val="32"/>
          <w:szCs w:val="32"/>
        </w:rPr>
        <w:t xml:space="preserve"> </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b/>
          <w:bCs/>
          <w:color w:val="auto"/>
          <w:sz w:val="32"/>
          <w:szCs w:val="32"/>
        </w:rPr>
        <w:t>服务；</w:t>
      </w:r>
      <w:r>
        <w:rPr>
          <w:rFonts w:hint="eastAsia" w:ascii="微软雅黑" w:hAnsi="微软雅黑" w:eastAsia="微软雅黑" w:cs="微软雅黑"/>
          <w:color w:val="auto"/>
          <w:spacing w:val="-68"/>
          <w:sz w:val="32"/>
          <w:szCs w:val="32"/>
        </w:rPr>
        <w:t xml:space="preserve"> </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b/>
          <w:bCs/>
          <w:color w:val="auto"/>
          <w:sz w:val="32"/>
          <w:szCs w:val="32"/>
        </w:rPr>
        <w:t>其他：</w:t>
      </w:r>
    </w:p>
    <w:p w14:paraId="4180C65B">
      <w:pPr>
        <w:pStyle w:val="11"/>
        <w:spacing w:before="261" w:line="360" w:lineRule="auto"/>
        <w:ind w:left="40"/>
        <w:rPr>
          <w:rFonts w:hint="eastAsia" w:ascii="微软雅黑" w:hAnsi="微软雅黑" w:eastAsia="微软雅黑" w:cs="微软雅黑"/>
          <w:b/>
          <w:bCs/>
          <w:color w:val="auto"/>
          <w:spacing w:val="-2"/>
          <w:sz w:val="32"/>
          <w:szCs w:val="32"/>
        </w:rPr>
      </w:pPr>
    </w:p>
    <w:p w14:paraId="55BB4694">
      <w:pPr>
        <w:pStyle w:val="11"/>
        <w:spacing w:before="261" w:line="360" w:lineRule="auto"/>
        <w:ind w:left="40" w:leftChars="0" w:firstLine="379" w:firstLineChars="120"/>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b/>
          <w:bCs/>
          <w:color w:val="auto"/>
          <w:spacing w:val="-2"/>
          <w:sz w:val="32"/>
          <w:szCs w:val="32"/>
        </w:rPr>
        <w:t xml:space="preserve">需求部门 ：  </w:t>
      </w:r>
      <w:r>
        <w:rPr>
          <w:rFonts w:hint="eastAsia" w:ascii="微软雅黑" w:hAnsi="微软雅黑" w:eastAsia="微软雅黑" w:cs="微软雅黑"/>
          <w:b/>
          <w:bCs/>
          <w:color w:val="auto"/>
          <w:spacing w:val="-2"/>
          <w:sz w:val="32"/>
          <w:szCs w:val="32"/>
          <w:lang w:val="en-US" w:eastAsia="zh-CN"/>
        </w:rPr>
        <w:t>全院</w:t>
      </w:r>
    </w:p>
    <w:p w14:paraId="27AC8541">
      <w:pPr>
        <w:pStyle w:val="11"/>
        <w:spacing w:before="256" w:line="360" w:lineRule="auto"/>
        <w:ind w:left="37"/>
        <w:rPr>
          <w:rFonts w:hint="eastAsia" w:ascii="微软雅黑" w:hAnsi="微软雅黑" w:eastAsia="微软雅黑" w:cs="微软雅黑"/>
          <w:b/>
          <w:bCs/>
          <w:color w:val="auto"/>
          <w:spacing w:val="-1"/>
          <w:sz w:val="32"/>
          <w:szCs w:val="32"/>
        </w:rPr>
      </w:pPr>
    </w:p>
    <w:p w14:paraId="2D98FAC9">
      <w:pPr>
        <w:numPr>
          <w:ilvl w:val="0"/>
          <w:numId w:val="0"/>
        </w:numPr>
        <w:tabs>
          <w:tab w:val="left" w:pos="1045"/>
        </w:tabs>
        <w:spacing w:line="360" w:lineRule="auto"/>
        <w:ind w:left="0" w:leftChars="0" w:firstLine="420" w:firstLineChars="132"/>
        <w:jc w:val="left"/>
        <w:outlineLvl w:val="0"/>
        <w:rPr>
          <w:rFonts w:hint="default" w:eastAsia="微软雅黑" w:cstheme="minorBidi"/>
          <w:b/>
          <w:color w:val="auto"/>
          <w:kern w:val="2"/>
          <w:sz w:val="28"/>
          <w:szCs w:val="28"/>
          <w:lang w:val="en-US" w:eastAsia="zh-CN" w:bidi="ar-SA"/>
        </w:rPr>
      </w:pPr>
      <w:r>
        <w:rPr>
          <w:rFonts w:hint="eastAsia" w:ascii="微软雅黑" w:hAnsi="微软雅黑" w:eastAsia="微软雅黑" w:cs="微软雅黑"/>
          <w:b/>
          <w:bCs/>
          <w:color w:val="auto"/>
          <w:spacing w:val="-1"/>
          <w:sz w:val="32"/>
          <w:szCs w:val="32"/>
        </w:rPr>
        <w:t xml:space="preserve">项目名称 ： </w:t>
      </w:r>
      <w:r>
        <w:rPr>
          <w:rFonts w:hint="eastAsia" w:ascii="微软雅黑" w:hAnsi="微软雅黑" w:eastAsia="微软雅黑" w:cs="微软雅黑"/>
          <w:b/>
          <w:bCs/>
          <w:color w:val="auto"/>
          <w:spacing w:val="-1"/>
          <w:sz w:val="32"/>
          <w:szCs w:val="32"/>
          <w:lang w:val="en-US" w:eastAsia="zh-CN"/>
        </w:rPr>
        <w:t xml:space="preserve"> 智慧病房系统维保服务采购</w:t>
      </w:r>
    </w:p>
    <w:p w14:paraId="3C6CCF14">
      <w:pPr>
        <w:tabs>
          <w:tab w:val="left" w:pos="1045"/>
        </w:tabs>
        <w:spacing w:line="360" w:lineRule="auto"/>
        <w:ind w:firstLine="320" w:firstLineChars="100"/>
        <w:jc w:val="left"/>
        <w:rPr>
          <w:rFonts w:hint="default"/>
          <w:b/>
          <w:bCs/>
          <w:color w:val="auto"/>
          <w:sz w:val="32"/>
          <w:szCs w:val="32"/>
          <w:lang w:val="en-US"/>
        </w:rPr>
      </w:pPr>
    </w:p>
    <w:p w14:paraId="63FF8BF2">
      <w:pPr>
        <w:spacing w:line="360" w:lineRule="auto"/>
        <w:rPr>
          <w:rFonts w:hint="eastAsia" w:ascii="微软雅黑" w:hAnsi="微软雅黑" w:eastAsia="微软雅黑" w:cs="微软雅黑"/>
          <w:color w:val="auto"/>
          <w:sz w:val="28"/>
          <w:szCs w:val="28"/>
        </w:rPr>
        <w:sectPr>
          <w:footerReference r:id="rId3" w:type="default"/>
          <w:pgSz w:w="11906" w:h="16839"/>
          <w:pgMar w:top="1431" w:right="1041" w:bottom="0" w:left="1785" w:header="0" w:footer="0" w:gutter="0"/>
          <w:pgNumType w:fmt="decimal"/>
          <w:cols w:space="720" w:num="1"/>
        </w:sectPr>
      </w:pPr>
    </w:p>
    <w:p w14:paraId="677B760F">
      <w:pPr>
        <w:pStyle w:val="65"/>
        <w:numPr>
          <w:ilvl w:val="0"/>
          <w:numId w:val="0"/>
        </w:numPr>
        <w:bidi w:val="0"/>
        <w:spacing w:line="360" w:lineRule="auto"/>
        <w:ind w:left="416" w:leftChars="198" w:firstLine="644" w:firstLineChars="229"/>
        <w:rPr>
          <w:rFonts w:hint="eastAsia" w:ascii="宋体" w:hAnsi="宋体" w:eastAsia="宋体" w:cs="Times New Roman"/>
          <w:b/>
          <w:bCs/>
          <w:color w:val="auto"/>
          <w:sz w:val="28"/>
          <w:szCs w:val="28"/>
          <w:lang w:val="en-US" w:eastAsia="zh-CN"/>
        </w:rPr>
      </w:pPr>
    </w:p>
    <w:p w14:paraId="3794CB9B">
      <w:pPr>
        <w:pStyle w:val="65"/>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ascii="宋体" w:hAnsi="宋体" w:eastAsia="宋体" w:cs="宋体"/>
          <w:bCs/>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pacing w:val="-5"/>
          <w:kern w:val="2"/>
          <w:sz w:val="28"/>
          <w:szCs w:val="28"/>
          <w:lang w:val="en-US" w:eastAsia="zh-CN" w:bidi="ar-SA"/>
        </w:rPr>
        <w:t>项目概述</w:t>
      </w:r>
    </w:p>
    <w:p w14:paraId="2C469DCB">
      <w:pPr>
        <w:keepNext w:val="0"/>
        <w:keepLines w:val="0"/>
        <w:widowControl/>
        <w:suppressLineNumbers w:val="0"/>
        <w:spacing w:line="360" w:lineRule="auto"/>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项目名称：智慧病房系统维保服务采购</w:t>
      </w:r>
    </w:p>
    <w:p w14:paraId="4593FD3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服务目标：</w:t>
      </w:r>
      <w:r>
        <w:rPr>
          <w:rFonts w:ascii="Arial" w:hAnsi="Arial" w:eastAsia="Arial" w:cs="Arial"/>
          <w:i w:val="0"/>
          <w:iCs w:val="0"/>
          <w:caps w:val="0"/>
          <w:color w:val="333333"/>
          <w:spacing w:val="0"/>
          <w:sz w:val="24"/>
          <w:szCs w:val="24"/>
          <w:shd w:val="clear" w:fill="FFFFFF"/>
        </w:rPr>
        <w:t>保障智慧病房相关系统7×24小时稳定运行，</w:t>
      </w:r>
      <w:bookmarkStart w:id="0" w:name="_GoBack"/>
      <w:bookmarkEnd w:id="0"/>
      <w:r>
        <w:rPr>
          <w:rFonts w:ascii="Arial" w:hAnsi="Arial" w:eastAsia="Arial" w:cs="Arial"/>
          <w:i w:val="0"/>
          <w:iCs w:val="0"/>
          <w:caps w:val="0"/>
          <w:color w:val="333333"/>
          <w:spacing w:val="0"/>
          <w:sz w:val="24"/>
          <w:szCs w:val="24"/>
          <w:shd w:val="clear" w:fill="FFFFFF"/>
        </w:rPr>
        <w:t>避免因系统故障影响临床护理、患者服务等医疗业务正常开展。</w:t>
      </w:r>
    </w:p>
    <w:p w14:paraId="597FDBFF">
      <w:pPr>
        <w:keepNext w:val="0"/>
        <w:keepLines w:val="0"/>
        <w:pageBreakBefore w:val="0"/>
        <w:kinsoku/>
        <w:wordWrap/>
        <w:overflowPunct/>
        <w:topLinePunct w:val="0"/>
        <w:autoSpaceDE/>
        <w:autoSpaceDN/>
        <w:bidi w:val="0"/>
        <w:adjustRightInd/>
        <w:snapToGrid/>
        <w:spacing w:line="240" w:lineRule="auto"/>
        <w:ind w:left="0" w:leftChars="0" w:right="0" w:rightChars="0" w:firstLine="840" w:firstLineChars="300"/>
        <w:jc w:val="both"/>
        <w:textAlignment w:val="auto"/>
        <w:rPr>
          <w:rFonts w:hint="eastAsia" w:ascii="宋体" w:hAnsi="宋体" w:eastAsia="宋体" w:cs="Times New Roman"/>
          <w:b w:val="0"/>
          <w:bCs/>
          <w:color w:val="auto"/>
          <w:kern w:val="0"/>
          <w:sz w:val="28"/>
          <w:szCs w:val="28"/>
          <w:lang w:val="en-US" w:eastAsia="zh-CN"/>
        </w:rPr>
      </w:pPr>
      <w:r>
        <w:rPr>
          <w:rFonts w:hint="eastAsia" w:ascii="宋体" w:hAnsi="宋体" w:eastAsia="宋体" w:cs="Times New Roman"/>
          <w:b w:val="0"/>
          <w:bCs/>
          <w:color w:val="auto"/>
          <w:kern w:val="0"/>
          <w:sz w:val="28"/>
          <w:szCs w:val="28"/>
          <w:lang w:val="en-US" w:eastAsia="zh-CN"/>
        </w:rPr>
        <w:t xml:space="preserve">服务期限：3年  </w:t>
      </w:r>
    </w:p>
    <w:p w14:paraId="37A0CABE">
      <w:pPr>
        <w:pStyle w:val="65"/>
        <w:keepNext w:val="0"/>
        <w:keepLines w:val="0"/>
        <w:pageBreakBefore w:val="0"/>
        <w:numPr>
          <w:ilvl w:val="0"/>
          <w:numId w:val="6"/>
        </w:numPr>
        <w:kinsoku/>
        <w:wordWrap/>
        <w:overflowPunct/>
        <w:topLinePunct w:val="0"/>
        <w:autoSpaceDE/>
        <w:autoSpaceDN/>
        <w:bidi w:val="0"/>
        <w:adjustRightInd/>
        <w:snapToGrid/>
        <w:spacing w:before="0" w:line="240" w:lineRule="auto"/>
        <w:ind w:left="140" w:leftChars="0" w:right="0" w:rightChars="0" w:firstLine="0" w:firstLineChars="0"/>
        <w:jc w:val="both"/>
        <w:textAlignment w:val="auto"/>
        <w:rPr>
          <w:rFonts w:hint="eastAsia" w:cs="Times New Roman"/>
          <w:b w:val="0"/>
          <w:bCs/>
          <w:color w:val="auto"/>
          <w:kern w:val="0"/>
          <w:sz w:val="28"/>
          <w:szCs w:val="28"/>
          <w:lang w:val="en-US" w:eastAsia="zh-CN" w:bidi="ar-SA"/>
        </w:rPr>
      </w:pPr>
      <w:r>
        <w:rPr>
          <w:rFonts w:hint="eastAsia" w:cs="Times New Roman"/>
          <w:b/>
          <w:bCs/>
          <w:color w:val="auto"/>
          <w:sz w:val="28"/>
          <w:szCs w:val="28"/>
          <w:lang w:val="en-US" w:eastAsia="zh-CN"/>
        </w:rPr>
        <w:t>服务范围</w:t>
      </w:r>
    </w:p>
    <w:p w14:paraId="05E27265">
      <w:pPr>
        <w:pStyle w:val="65"/>
        <w:keepNext w:val="0"/>
        <w:keepLines w:val="0"/>
        <w:pageBreakBefore w:val="0"/>
        <w:numPr>
          <w:ilvl w:val="0"/>
          <w:numId w:val="0"/>
        </w:numPr>
        <w:kinsoku/>
        <w:wordWrap/>
        <w:overflowPunct/>
        <w:topLinePunct w:val="0"/>
        <w:autoSpaceDE/>
        <w:autoSpaceDN/>
        <w:bidi w:val="0"/>
        <w:adjustRightInd/>
        <w:snapToGrid/>
        <w:spacing w:before="0" w:line="240" w:lineRule="auto"/>
        <w:ind w:left="140" w:leftChars="0" w:right="0" w:rightChars="0"/>
        <w:jc w:val="both"/>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医院现有软硬件清单：</w:t>
      </w:r>
    </w:p>
    <w:tbl>
      <w:tblPr>
        <w:tblStyle w:val="24"/>
        <w:tblW w:w="51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7"/>
        <w:gridCol w:w="690"/>
        <w:gridCol w:w="722"/>
        <w:gridCol w:w="389"/>
        <w:gridCol w:w="1332"/>
        <w:gridCol w:w="3874"/>
        <w:gridCol w:w="1223"/>
        <w:gridCol w:w="1532"/>
        <w:gridCol w:w="102"/>
      </w:tblGrid>
      <w:tr w14:paraId="456B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526" w:hRule="atLeast"/>
          <w:jc w:val="center"/>
        </w:trPr>
        <w:tc>
          <w:tcPr>
            <w:tcW w:w="708" w:type="pct"/>
            <w:gridSpan w:val="2"/>
            <w:vAlign w:val="center"/>
          </w:tcPr>
          <w:p w14:paraId="7C9DB382">
            <w:pPr>
              <w:spacing w:line="300" w:lineRule="exact"/>
              <w:jc w:val="center"/>
              <w:rPr>
                <w:rFonts w:hint="eastAsia" w:ascii="黑体" w:hAnsi="黑体" w:eastAsia="黑体"/>
                <w:szCs w:val="24"/>
              </w:rPr>
            </w:pPr>
            <w:r>
              <w:rPr>
                <w:rFonts w:hint="eastAsia" w:ascii="黑体" w:hAnsi="黑体" w:eastAsia="黑体"/>
                <w:szCs w:val="24"/>
              </w:rPr>
              <w:t>序号</w:t>
            </w:r>
          </w:p>
        </w:tc>
        <w:tc>
          <w:tcPr>
            <w:tcW w:w="2805" w:type="pct"/>
            <w:gridSpan w:val="3"/>
            <w:vAlign w:val="center"/>
          </w:tcPr>
          <w:p w14:paraId="49188A5F">
            <w:pPr>
              <w:spacing w:line="300" w:lineRule="exact"/>
              <w:jc w:val="center"/>
              <w:rPr>
                <w:rFonts w:hint="eastAsia" w:ascii="黑体" w:hAnsi="黑体" w:eastAsia="黑体"/>
                <w:szCs w:val="24"/>
              </w:rPr>
            </w:pPr>
            <w:r>
              <w:rPr>
                <w:rFonts w:hint="eastAsia" w:ascii="黑体" w:hAnsi="黑体" w:eastAsia="黑体"/>
                <w:szCs w:val="24"/>
              </w:rPr>
              <w:t>货物名称</w:t>
            </w:r>
          </w:p>
        </w:tc>
        <w:tc>
          <w:tcPr>
            <w:tcW w:w="613" w:type="pct"/>
            <w:vAlign w:val="center"/>
          </w:tcPr>
          <w:p w14:paraId="446EC5A5">
            <w:pPr>
              <w:spacing w:line="300" w:lineRule="exact"/>
              <w:jc w:val="center"/>
              <w:rPr>
                <w:rFonts w:hint="eastAsia" w:ascii="黑体" w:hAnsi="黑体" w:eastAsia="黑体"/>
                <w:szCs w:val="24"/>
                <w:lang w:val="zh-CN"/>
              </w:rPr>
            </w:pPr>
            <w:r>
              <w:rPr>
                <w:rFonts w:hint="eastAsia" w:ascii="黑体" w:hAnsi="黑体" w:eastAsia="黑体"/>
                <w:szCs w:val="24"/>
                <w:lang w:val="zh-CN"/>
              </w:rPr>
              <w:t>数量</w:t>
            </w:r>
          </w:p>
        </w:tc>
        <w:tc>
          <w:tcPr>
            <w:tcW w:w="768" w:type="pct"/>
            <w:vAlign w:val="center"/>
          </w:tcPr>
          <w:p w14:paraId="50FF8298">
            <w:pPr>
              <w:spacing w:line="300" w:lineRule="exact"/>
              <w:jc w:val="center"/>
              <w:rPr>
                <w:rFonts w:hint="eastAsia" w:ascii="黑体" w:hAnsi="黑体" w:eastAsia="黑体"/>
                <w:szCs w:val="24"/>
                <w:lang w:val="zh-CN"/>
              </w:rPr>
            </w:pPr>
            <w:r>
              <w:rPr>
                <w:rFonts w:hint="eastAsia" w:ascii="黑体" w:hAnsi="黑体" w:eastAsia="黑体"/>
                <w:szCs w:val="24"/>
                <w:lang w:val="zh-CN"/>
              </w:rPr>
              <w:t>单位</w:t>
            </w:r>
          </w:p>
        </w:tc>
      </w:tr>
      <w:tr w14:paraId="4316A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674" w:hRule="atLeast"/>
          <w:jc w:val="center"/>
        </w:trPr>
        <w:tc>
          <w:tcPr>
            <w:tcW w:w="708" w:type="pct"/>
            <w:gridSpan w:val="2"/>
            <w:vAlign w:val="center"/>
          </w:tcPr>
          <w:p w14:paraId="40CCB61E">
            <w:pPr>
              <w:pStyle w:val="64"/>
              <w:widowControl/>
              <w:numPr>
                <w:ilvl w:val="0"/>
                <w:numId w:val="7"/>
              </w:numPr>
              <w:ind w:firstLineChars="0"/>
              <w:jc w:val="center"/>
              <w:textAlignment w:val="center"/>
              <w:rPr>
                <w:rFonts w:hint="eastAsia" w:ascii="黑体" w:hAnsi="黑体" w:eastAsia="黑体"/>
              </w:rPr>
            </w:pPr>
          </w:p>
        </w:tc>
        <w:tc>
          <w:tcPr>
            <w:tcW w:w="2805" w:type="pct"/>
            <w:gridSpan w:val="3"/>
            <w:vAlign w:val="center"/>
          </w:tcPr>
          <w:p w14:paraId="4076EA82">
            <w:pPr>
              <w:pStyle w:val="67"/>
              <w:rPr>
                <w:rFonts w:hint="eastAsia" w:ascii="黑体" w:hAnsi="黑体" w:eastAsia="黑体" w:cs="仿宋"/>
                <w:sz w:val="24"/>
                <w:szCs w:val="24"/>
              </w:rPr>
            </w:pPr>
            <w:r>
              <w:rPr>
                <w:rFonts w:ascii="黑体" w:hAnsi="黑体" w:eastAsia="黑体" w:cs="仿宋"/>
                <w:spacing w:val="6"/>
                <w:sz w:val="24"/>
                <w:szCs w:val="24"/>
              </w:rPr>
              <w:t>智慧病房交互平台软件</w:t>
            </w:r>
          </w:p>
        </w:tc>
        <w:tc>
          <w:tcPr>
            <w:tcW w:w="613" w:type="pct"/>
            <w:vAlign w:val="center"/>
          </w:tcPr>
          <w:p w14:paraId="5AD0CB39">
            <w:pPr>
              <w:jc w:val="center"/>
              <w:rPr>
                <w:rFonts w:hint="eastAsia" w:ascii="黑体" w:hAnsi="黑体" w:eastAsia="黑体"/>
                <w:szCs w:val="24"/>
              </w:rPr>
            </w:pPr>
            <w:r>
              <w:rPr>
                <w:rFonts w:ascii="黑体" w:hAnsi="黑体" w:eastAsia="黑体"/>
                <w:szCs w:val="24"/>
              </w:rPr>
              <w:t>1</w:t>
            </w:r>
          </w:p>
        </w:tc>
        <w:tc>
          <w:tcPr>
            <w:tcW w:w="768" w:type="pct"/>
            <w:vAlign w:val="center"/>
          </w:tcPr>
          <w:p w14:paraId="36B630A6">
            <w:pPr>
              <w:jc w:val="center"/>
              <w:rPr>
                <w:rFonts w:hint="eastAsia" w:ascii="黑体" w:hAnsi="黑体" w:eastAsia="黑体"/>
                <w:szCs w:val="24"/>
              </w:rPr>
            </w:pPr>
            <w:r>
              <w:rPr>
                <w:rFonts w:hint="eastAsia" w:ascii="黑体" w:hAnsi="黑体" w:eastAsia="黑体"/>
                <w:szCs w:val="24"/>
              </w:rPr>
              <w:t>套</w:t>
            </w:r>
          </w:p>
        </w:tc>
      </w:tr>
      <w:tr w14:paraId="71DD4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673" w:hRule="atLeast"/>
          <w:jc w:val="center"/>
        </w:trPr>
        <w:tc>
          <w:tcPr>
            <w:tcW w:w="708" w:type="pct"/>
            <w:gridSpan w:val="2"/>
            <w:vAlign w:val="center"/>
          </w:tcPr>
          <w:p w14:paraId="373FFE9F">
            <w:pPr>
              <w:pStyle w:val="64"/>
              <w:widowControl/>
              <w:numPr>
                <w:ilvl w:val="0"/>
                <w:numId w:val="7"/>
              </w:numPr>
              <w:ind w:firstLineChars="0"/>
              <w:jc w:val="center"/>
              <w:textAlignment w:val="center"/>
              <w:rPr>
                <w:rFonts w:hint="eastAsia" w:ascii="黑体" w:hAnsi="黑体" w:eastAsia="黑体"/>
              </w:rPr>
            </w:pPr>
          </w:p>
        </w:tc>
        <w:tc>
          <w:tcPr>
            <w:tcW w:w="2805" w:type="pct"/>
            <w:gridSpan w:val="3"/>
            <w:vAlign w:val="center"/>
          </w:tcPr>
          <w:p w14:paraId="2352B773">
            <w:pPr>
              <w:widowControl/>
              <w:jc w:val="left"/>
              <w:textAlignment w:val="center"/>
              <w:rPr>
                <w:rFonts w:hint="eastAsia" w:ascii="黑体" w:hAnsi="黑体" w:eastAsia="黑体"/>
                <w:szCs w:val="24"/>
              </w:rPr>
            </w:pPr>
            <w:r>
              <w:rPr>
                <w:rFonts w:ascii="黑体" w:hAnsi="黑体" w:eastAsia="黑体" w:cs="仿宋"/>
                <w:spacing w:val="7"/>
                <w:szCs w:val="24"/>
              </w:rPr>
              <w:t>移动护理信息系统（含护理文书）</w:t>
            </w:r>
          </w:p>
        </w:tc>
        <w:tc>
          <w:tcPr>
            <w:tcW w:w="613" w:type="pct"/>
            <w:vAlign w:val="center"/>
          </w:tcPr>
          <w:p w14:paraId="0B0FAAB5">
            <w:pPr>
              <w:jc w:val="center"/>
              <w:rPr>
                <w:rFonts w:hint="eastAsia" w:ascii="黑体" w:hAnsi="黑体" w:eastAsia="黑体"/>
                <w:szCs w:val="24"/>
              </w:rPr>
            </w:pPr>
            <w:r>
              <w:rPr>
                <w:rFonts w:ascii="黑体" w:hAnsi="黑体" w:eastAsia="黑体"/>
                <w:szCs w:val="24"/>
              </w:rPr>
              <w:t>1</w:t>
            </w:r>
          </w:p>
        </w:tc>
        <w:tc>
          <w:tcPr>
            <w:tcW w:w="768" w:type="pct"/>
            <w:vAlign w:val="center"/>
          </w:tcPr>
          <w:p w14:paraId="5B480FE0">
            <w:pPr>
              <w:jc w:val="center"/>
              <w:rPr>
                <w:rFonts w:hint="eastAsia" w:ascii="黑体" w:hAnsi="黑体" w:eastAsia="黑体"/>
                <w:szCs w:val="24"/>
              </w:rPr>
            </w:pPr>
            <w:r>
              <w:rPr>
                <w:rFonts w:hint="eastAsia" w:ascii="黑体" w:hAnsi="黑体" w:eastAsia="黑体"/>
                <w:szCs w:val="24"/>
              </w:rPr>
              <w:t>套</w:t>
            </w:r>
          </w:p>
        </w:tc>
      </w:tr>
      <w:tr w14:paraId="6433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217" w:hRule="atLeast"/>
          <w:jc w:val="center"/>
        </w:trPr>
        <w:tc>
          <w:tcPr>
            <w:tcW w:w="708" w:type="pct"/>
            <w:gridSpan w:val="2"/>
            <w:tcBorders>
              <w:top w:val="single" w:color="auto" w:sz="4" w:space="0"/>
              <w:bottom w:val="single" w:color="auto" w:sz="4" w:space="0"/>
            </w:tcBorders>
            <w:vAlign w:val="center"/>
          </w:tcPr>
          <w:p w14:paraId="1A7ADEA4">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bottom w:val="single" w:color="auto" w:sz="4" w:space="0"/>
            </w:tcBorders>
            <w:vAlign w:val="center"/>
          </w:tcPr>
          <w:p w14:paraId="505F330D">
            <w:pPr>
              <w:jc w:val="left"/>
              <w:rPr>
                <w:rFonts w:hint="eastAsia" w:ascii="黑体" w:hAnsi="黑体" w:eastAsia="黑体"/>
                <w:szCs w:val="24"/>
              </w:rPr>
            </w:pPr>
            <w:r>
              <w:rPr>
                <w:rFonts w:hint="eastAsia" w:ascii="黑体" w:hAnsi="黑体" w:eastAsia="黑体"/>
                <w:szCs w:val="24"/>
              </w:rPr>
              <w:t>病情早期评估系统</w:t>
            </w:r>
          </w:p>
        </w:tc>
        <w:tc>
          <w:tcPr>
            <w:tcW w:w="613" w:type="pct"/>
            <w:tcBorders>
              <w:top w:val="single" w:color="auto" w:sz="4" w:space="0"/>
              <w:bottom w:val="single" w:color="auto" w:sz="4" w:space="0"/>
            </w:tcBorders>
            <w:vAlign w:val="center"/>
          </w:tcPr>
          <w:p w14:paraId="5D8D8071">
            <w:pPr>
              <w:jc w:val="center"/>
              <w:rPr>
                <w:rFonts w:hint="eastAsia" w:ascii="黑体" w:hAnsi="黑体" w:eastAsia="黑体"/>
                <w:szCs w:val="24"/>
              </w:rPr>
            </w:pPr>
            <w:r>
              <w:rPr>
                <w:rFonts w:ascii="黑体" w:hAnsi="黑体" w:eastAsia="黑体"/>
                <w:szCs w:val="24"/>
              </w:rPr>
              <w:t>1</w:t>
            </w:r>
          </w:p>
        </w:tc>
        <w:tc>
          <w:tcPr>
            <w:tcW w:w="768" w:type="pct"/>
            <w:tcBorders>
              <w:top w:val="single" w:color="auto" w:sz="4" w:space="0"/>
              <w:bottom w:val="single" w:color="auto" w:sz="4" w:space="0"/>
            </w:tcBorders>
            <w:vAlign w:val="center"/>
          </w:tcPr>
          <w:p w14:paraId="6BB605BF">
            <w:pPr>
              <w:jc w:val="center"/>
              <w:rPr>
                <w:rFonts w:hint="eastAsia" w:ascii="黑体" w:hAnsi="黑体" w:eastAsia="黑体"/>
                <w:szCs w:val="24"/>
              </w:rPr>
            </w:pPr>
            <w:r>
              <w:rPr>
                <w:rFonts w:hint="eastAsia" w:ascii="黑体" w:hAnsi="黑体" w:eastAsia="黑体"/>
                <w:szCs w:val="24"/>
              </w:rPr>
              <w:t>套</w:t>
            </w:r>
          </w:p>
        </w:tc>
      </w:tr>
      <w:tr w14:paraId="37CFC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0D1AF99D">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3D558C6A">
            <w:pPr>
              <w:rPr>
                <w:rFonts w:hint="eastAsia" w:ascii="黑体" w:hAnsi="黑体" w:eastAsia="黑体"/>
                <w:szCs w:val="24"/>
              </w:rPr>
            </w:pPr>
            <w:r>
              <w:rPr>
                <w:rFonts w:hint="eastAsia" w:ascii="黑体" w:hAnsi="黑体" w:eastAsia="黑体"/>
                <w:szCs w:val="24"/>
              </w:rPr>
              <w:t>物联网平台软件</w:t>
            </w:r>
          </w:p>
        </w:tc>
        <w:tc>
          <w:tcPr>
            <w:tcW w:w="613" w:type="pct"/>
            <w:tcBorders>
              <w:top w:val="single" w:color="auto" w:sz="4" w:space="0"/>
            </w:tcBorders>
            <w:vAlign w:val="center"/>
          </w:tcPr>
          <w:p w14:paraId="764EC7AE">
            <w:pPr>
              <w:jc w:val="center"/>
              <w:rPr>
                <w:rFonts w:hint="eastAsia" w:ascii="黑体" w:hAnsi="黑体" w:eastAsia="黑体"/>
                <w:szCs w:val="24"/>
              </w:rPr>
            </w:pPr>
            <w:r>
              <w:rPr>
                <w:rFonts w:ascii="黑体" w:hAnsi="黑体" w:eastAsia="黑体"/>
                <w:szCs w:val="24"/>
              </w:rPr>
              <w:t>1</w:t>
            </w:r>
          </w:p>
        </w:tc>
        <w:tc>
          <w:tcPr>
            <w:tcW w:w="768" w:type="pct"/>
            <w:tcBorders>
              <w:top w:val="single" w:color="auto" w:sz="4" w:space="0"/>
            </w:tcBorders>
            <w:vAlign w:val="center"/>
          </w:tcPr>
          <w:p w14:paraId="3B053287">
            <w:pPr>
              <w:jc w:val="center"/>
              <w:rPr>
                <w:rFonts w:hint="eastAsia" w:ascii="黑体" w:hAnsi="黑体" w:eastAsia="黑体"/>
                <w:szCs w:val="24"/>
              </w:rPr>
            </w:pPr>
            <w:r>
              <w:rPr>
                <w:rFonts w:hint="eastAsia" w:ascii="黑体" w:hAnsi="黑体" w:eastAsia="黑体"/>
                <w:szCs w:val="24"/>
              </w:rPr>
              <w:t>套</w:t>
            </w:r>
          </w:p>
        </w:tc>
      </w:tr>
      <w:tr w14:paraId="682C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4A8C8F88">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3853A59A">
            <w:pPr>
              <w:rPr>
                <w:rFonts w:hint="eastAsia" w:ascii="黑体" w:hAnsi="黑体" w:eastAsia="黑体"/>
                <w:szCs w:val="24"/>
              </w:rPr>
            </w:pPr>
            <w:r>
              <w:rPr>
                <w:rFonts w:hint="eastAsia" w:ascii="黑体" w:hAnsi="黑体" w:eastAsia="黑体"/>
                <w:szCs w:val="24"/>
              </w:rPr>
              <w:t>全闭环输液管理系统</w:t>
            </w:r>
            <w:r>
              <w:rPr>
                <w:rFonts w:ascii="黑体" w:hAnsi="黑体" w:eastAsia="黑体"/>
                <w:szCs w:val="24"/>
              </w:rPr>
              <w:t>(核</w:t>
            </w:r>
            <w:r>
              <w:rPr>
                <w:rFonts w:hint="eastAsia" w:ascii="黑体" w:hAnsi="黑体" w:eastAsia="黑体"/>
                <w:szCs w:val="24"/>
              </w:rPr>
              <w:t>心产品</w:t>
            </w:r>
            <w:r>
              <w:rPr>
                <w:rFonts w:ascii="黑体" w:hAnsi="黑体" w:eastAsia="黑体"/>
                <w:szCs w:val="24"/>
              </w:rPr>
              <w:t>)</w:t>
            </w:r>
          </w:p>
        </w:tc>
        <w:tc>
          <w:tcPr>
            <w:tcW w:w="613" w:type="pct"/>
            <w:tcBorders>
              <w:top w:val="single" w:color="auto" w:sz="4" w:space="0"/>
            </w:tcBorders>
            <w:vAlign w:val="center"/>
          </w:tcPr>
          <w:p w14:paraId="4075B7E9">
            <w:pPr>
              <w:jc w:val="center"/>
              <w:rPr>
                <w:rFonts w:hint="eastAsia" w:ascii="黑体" w:hAnsi="黑体" w:eastAsia="黑体"/>
                <w:szCs w:val="24"/>
              </w:rPr>
            </w:pPr>
            <w:r>
              <w:rPr>
                <w:rFonts w:ascii="黑体" w:hAnsi="黑体" w:eastAsia="黑体"/>
                <w:szCs w:val="24"/>
              </w:rPr>
              <w:t>1</w:t>
            </w:r>
          </w:p>
        </w:tc>
        <w:tc>
          <w:tcPr>
            <w:tcW w:w="768" w:type="pct"/>
            <w:tcBorders>
              <w:top w:val="single" w:color="auto" w:sz="4" w:space="0"/>
            </w:tcBorders>
            <w:vAlign w:val="center"/>
          </w:tcPr>
          <w:p w14:paraId="2F2A5FAB">
            <w:pPr>
              <w:jc w:val="center"/>
              <w:rPr>
                <w:rFonts w:hint="eastAsia" w:ascii="黑体" w:hAnsi="黑体" w:eastAsia="黑体"/>
                <w:szCs w:val="24"/>
              </w:rPr>
            </w:pPr>
            <w:r>
              <w:rPr>
                <w:rFonts w:hint="eastAsia" w:ascii="黑体" w:hAnsi="黑体" w:eastAsia="黑体"/>
                <w:szCs w:val="24"/>
              </w:rPr>
              <w:t>套</w:t>
            </w:r>
          </w:p>
        </w:tc>
      </w:tr>
      <w:tr w14:paraId="20C66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6D1B4E8E">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29642F62">
            <w:pPr>
              <w:rPr>
                <w:rFonts w:hint="eastAsia" w:ascii="黑体" w:hAnsi="黑体" w:eastAsia="黑体"/>
                <w:szCs w:val="24"/>
              </w:rPr>
            </w:pPr>
            <w:r>
              <w:rPr>
                <w:rFonts w:hint="eastAsia" w:ascii="黑体" w:hAnsi="黑体" w:eastAsia="黑体"/>
                <w:szCs w:val="24"/>
              </w:rPr>
              <w:t>生命体征采集系统</w:t>
            </w:r>
          </w:p>
        </w:tc>
        <w:tc>
          <w:tcPr>
            <w:tcW w:w="613" w:type="pct"/>
            <w:tcBorders>
              <w:top w:val="single" w:color="auto" w:sz="4" w:space="0"/>
            </w:tcBorders>
            <w:vAlign w:val="center"/>
          </w:tcPr>
          <w:p w14:paraId="25F22E88">
            <w:pPr>
              <w:jc w:val="center"/>
              <w:rPr>
                <w:rFonts w:hint="eastAsia" w:ascii="黑体" w:hAnsi="黑体" w:eastAsia="黑体"/>
                <w:szCs w:val="24"/>
              </w:rPr>
            </w:pPr>
            <w:r>
              <w:rPr>
                <w:rFonts w:ascii="黑体" w:hAnsi="黑体" w:eastAsia="黑体"/>
                <w:szCs w:val="24"/>
              </w:rPr>
              <w:t>1</w:t>
            </w:r>
          </w:p>
        </w:tc>
        <w:tc>
          <w:tcPr>
            <w:tcW w:w="768" w:type="pct"/>
            <w:tcBorders>
              <w:top w:val="single" w:color="auto" w:sz="4" w:space="0"/>
            </w:tcBorders>
            <w:vAlign w:val="center"/>
          </w:tcPr>
          <w:p w14:paraId="78AEB50F">
            <w:pPr>
              <w:jc w:val="center"/>
              <w:rPr>
                <w:rFonts w:hint="eastAsia" w:ascii="黑体" w:hAnsi="黑体" w:eastAsia="黑体"/>
                <w:szCs w:val="24"/>
              </w:rPr>
            </w:pPr>
            <w:r>
              <w:rPr>
                <w:rFonts w:hint="eastAsia" w:ascii="黑体" w:hAnsi="黑体" w:eastAsia="黑体"/>
                <w:szCs w:val="24"/>
              </w:rPr>
              <w:t>套</w:t>
            </w:r>
          </w:p>
        </w:tc>
      </w:tr>
      <w:tr w14:paraId="794C7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6E92EB48">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29500B53">
            <w:pPr>
              <w:rPr>
                <w:rFonts w:hint="eastAsia" w:ascii="黑体" w:hAnsi="黑体" w:eastAsia="黑体"/>
                <w:szCs w:val="24"/>
              </w:rPr>
            </w:pPr>
            <w:r>
              <w:rPr>
                <w:rFonts w:hint="eastAsia" w:ascii="黑体" w:hAnsi="黑体" w:eastAsia="黑体"/>
                <w:szCs w:val="24"/>
              </w:rPr>
              <w:t>智能耗材柜软件</w:t>
            </w:r>
          </w:p>
        </w:tc>
        <w:tc>
          <w:tcPr>
            <w:tcW w:w="613" w:type="pct"/>
            <w:tcBorders>
              <w:top w:val="single" w:color="auto" w:sz="4" w:space="0"/>
            </w:tcBorders>
            <w:vAlign w:val="center"/>
          </w:tcPr>
          <w:p w14:paraId="56E2FD58">
            <w:pPr>
              <w:jc w:val="center"/>
              <w:rPr>
                <w:rFonts w:hint="eastAsia" w:ascii="黑体" w:hAnsi="黑体" w:eastAsia="黑体"/>
                <w:szCs w:val="24"/>
              </w:rPr>
            </w:pPr>
            <w:r>
              <w:rPr>
                <w:rFonts w:ascii="黑体" w:hAnsi="黑体" w:eastAsia="黑体"/>
                <w:szCs w:val="24"/>
              </w:rPr>
              <w:t>1</w:t>
            </w:r>
          </w:p>
        </w:tc>
        <w:tc>
          <w:tcPr>
            <w:tcW w:w="768" w:type="pct"/>
            <w:tcBorders>
              <w:top w:val="single" w:color="auto" w:sz="4" w:space="0"/>
            </w:tcBorders>
            <w:vAlign w:val="center"/>
          </w:tcPr>
          <w:p w14:paraId="371FC995">
            <w:pPr>
              <w:jc w:val="center"/>
              <w:rPr>
                <w:rFonts w:hint="eastAsia" w:ascii="黑体" w:hAnsi="黑体" w:eastAsia="黑体"/>
                <w:szCs w:val="24"/>
              </w:rPr>
            </w:pPr>
            <w:r>
              <w:rPr>
                <w:rFonts w:hint="eastAsia" w:ascii="黑体" w:hAnsi="黑体" w:eastAsia="黑体"/>
                <w:szCs w:val="24"/>
              </w:rPr>
              <w:t>套</w:t>
            </w:r>
          </w:p>
        </w:tc>
      </w:tr>
      <w:tr w14:paraId="4A5BC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6AA27A7F">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1155E290">
            <w:pPr>
              <w:rPr>
                <w:rFonts w:hint="eastAsia" w:ascii="黑体" w:hAnsi="黑体" w:eastAsia="黑体"/>
                <w:szCs w:val="24"/>
              </w:rPr>
            </w:pPr>
            <w:r>
              <w:rPr>
                <w:rFonts w:hint="eastAsia" w:ascii="黑体" w:hAnsi="黑体" w:eastAsia="黑体"/>
                <w:szCs w:val="24"/>
              </w:rPr>
              <w:t>智能抢救车系统软件</w:t>
            </w:r>
          </w:p>
        </w:tc>
        <w:tc>
          <w:tcPr>
            <w:tcW w:w="613" w:type="pct"/>
            <w:tcBorders>
              <w:top w:val="single" w:color="auto" w:sz="4" w:space="0"/>
            </w:tcBorders>
            <w:vAlign w:val="center"/>
          </w:tcPr>
          <w:p w14:paraId="07ACD302">
            <w:pPr>
              <w:widowControl/>
              <w:jc w:val="center"/>
              <w:textAlignment w:val="center"/>
              <w:rPr>
                <w:rFonts w:hint="eastAsia" w:ascii="黑体" w:hAnsi="黑体" w:eastAsia="黑体"/>
                <w:szCs w:val="24"/>
              </w:rPr>
            </w:pPr>
            <w:r>
              <w:rPr>
                <w:rFonts w:hint="eastAsia" w:ascii="黑体" w:hAnsi="黑体" w:eastAsia="黑体"/>
                <w:szCs w:val="24"/>
              </w:rPr>
              <w:t>1</w:t>
            </w:r>
          </w:p>
        </w:tc>
        <w:tc>
          <w:tcPr>
            <w:tcW w:w="768" w:type="pct"/>
            <w:tcBorders>
              <w:top w:val="single" w:color="auto" w:sz="4" w:space="0"/>
            </w:tcBorders>
            <w:vAlign w:val="center"/>
          </w:tcPr>
          <w:p w14:paraId="09E54F94">
            <w:pPr>
              <w:jc w:val="center"/>
              <w:rPr>
                <w:rFonts w:hint="eastAsia" w:ascii="黑体" w:hAnsi="黑体" w:eastAsia="黑体"/>
                <w:szCs w:val="24"/>
              </w:rPr>
            </w:pPr>
            <w:r>
              <w:rPr>
                <w:rFonts w:hint="eastAsia" w:ascii="黑体" w:hAnsi="黑体" w:eastAsia="黑体"/>
                <w:szCs w:val="24"/>
              </w:rPr>
              <w:t>套</w:t>
            </w:r>
          </w:p>
        </w:tc>
      </w:tr>
      <w:tr w14:paraId="02DA0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0CEDE45C">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4DF09CCB">
            <w:pPr>
              <w:rPr>
                <w:rFonts w:hint="eastAsia" w:ascii="黑体" w:hAnsi="黑体" w:eastAsia="黑体"/>
                <w:szCs w:val="24"/>
              </w:rPr>
            </w:pPr>
            <w:r>
              <w:rPr>
                <w:rFonts w:hint="eastAsia" w:ascii="黑体" w:hAnsi="黑体" w:eastAsia="黑体"/>
                <w:szCs w:val="24"/>
              </w:rPr>
              <w:t>病区智能药柜管理系统</w:t>
            </w:r>
          </w:p>
          <w:p w14:paraId="3B69C14F">
            <w:pPr>
              <w:rPr>
                <w:rFonts w:hint="eastAsia" w:ascii="黑体" w:hAnsi="黑体" w:eastAsia="黑体"/>
                <w:szCs w:val="24"/>
              </w:rPr>
            </w:pPr>
            <w:r>
              <w:rPr>
                <w:rFonts w:hint="eastAsia" w:ascii="黑体" w:hAnsi="黑体" w:eastAsia="黑体"/>
                <w:szCs w:val="24"/>
              </w:rPr>
              <w:t>软件</w:t>
            </w:r>
            <w:r>
              <w:rPr>
                <w:rFonts w:ascii="黑体" w:hAnsi="黑体" w:eastAsia="黑体"/>
                <w:szCs w:val="24"/>
              </w:rPr>
              <w:t>(核心产品)</w:t>
            </w:r>
          </w:p>
        </w:tc>
        <w:tc>
          <w:tcPr>
            <w:tcW w:w="613" w:type="pct"/>
            <w:tcBorders>
              <w:top w:val="single" w:color="auto" w:sz="4" w:space="0"/>
            </w:tcBorders>
            <w:vAlign w:val="center"/>
          </w:tcPr>
          <w:p w14:paraId="5B10F04F">
            <w:pPr>
              <w:widowControl/>
              <w:jc w:val="center"/>
              <w:textAlignment w:val="center"/>
              <w:rPr>
                <w:rFonts w:hint="eastAsia" w:ascii="黑体" w:hAnsi="黑体" w:eastAsia="黑体"/>
                <w:szCs w:val="24"/>
              </w:rPr>
            </w:pPr>
            <w:r>
              <w:rPr>
                <w:rFonts w:hint="eastAsia" w:ascii="黑体" w:hAnsi="黑体" w:eastAsia="黑体"/>
                <w:szCs w:val="24"/>
              </w:rPr>
              <w:t>1</w:t>
            </w:r>
          </w:p>
        </w:tc>
        <w:tc>
          <w:tcPr>
            <w:tcW w:w="768" w:type="pct"/>
            <w:tcBorders>
              <w:top w:val="single" w:color="auto" w:sz="4" w:space="0"/>
            </w:tcBorders>
            <w:vAlign w:val="center"/>
          </w:tcPr>
          <w:p w14:paraId="220B65F4">
            <w:pPr>
              <w:jc w:val="center"/>
              <w:rPr>
                <w:rFonts w:hint="eastAsia" w:ascii="黑体" w:hAnsi="黑体" w:eastAsia="黑体"/>
                <w:szCs w:val="24"/>
              </w:rPr>
            </w:pPr>
            <w:r>
              <w:rPr>
                <w:rFonts w:hint="eastAsia" w:ascii="黑体" w:hAnsi="黑体" w:eastAsia="黑体"/>
                <w:szCs w:val="24"/>
              </w:rPr>
              <w:t>套</w:t>
            </w:r>
          </w:p>
        </w:tc>
      </w:tr>
      <w:tr w14:paraId="67EE1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4DCA1AD7">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0C50E7A7">
            <w:pPr>
              <w:rPr>
                <w:rFonts w:hint="eastAsia" w:ascii="黑体" w:hAnsi="黑体" w:eastAsia="黑体"/>
                <w:szCs w:val="24"/>
              </w:rPr>
            </w:pPr>
            <w:r>
              <w:rPr>
                <w:rFonts w:ascii="黑体" w:hAnsi="黑体" w:eastAsia="黑体"/>
                <w:szCs w:val="24"/>
              </w:rPr>
              <w:t>55 寸触控屏</w:t>
            </w:r>
          </w:p>
        </w:tc>
        <w:tc>
          <w:tcPr>
            <w:tcW w:w="613" w:type="pct"/>
            <w:tcBorders>
              <w:top w:val="single" w:color="auto" w:sz="4" w:space="0"/>
            </w:tcBorders>
            <w:vAlign w:val="center"/>
          </w:tcPr>
          <w:p w14:paraId="2817E0B5">
            <w:pPr>
              <w:jc w:val="center"/>
              <w:rPr>
                <w:rFonts w:hint="eastAsia" w:ascii="黑体" w:hAnsi="黑体" w:eastAsia="黑体"/>
                <w:szCs w:val="24"/>
              </w:rPr>
            </w:pPr>
            <w:r>
              <w:rPr>
                <w:rFonts w:ascii="黑体" w:hAnsi="黑体" w:eastAsia="黑体"/>
                <w:szCs w:val="24"/>
              </w:rPr>
              <w:t>4</w:t>
            </w:r>
          </w:p>
        </w:tc>
        <w:tc>
          <w:tcPr>
            <w:tcW w:w="768" w:type="pct"/>
            <w:tcBorders>
              <w:top w:val="single" w:color="auto" w:sz="4" w:space="0"/>
            </w:tcBorders>
            <w:vAlign w:val="center"/>
          </w:tcPr>
          <w:p w14:paraId="35FE8713">
            <w:pPr>
              <w:jc w:val="center"/>
              <w:rPr>
                <w:rFonts w:hint="eastAsia" w:ascii="黑体" w:hAnsi="黑体" w:eastAsia="黑体"/>
                <w:szCs w:val="24"/>
              </w:rPr>
            </w:pPr>
            <w:r>
              <w:rPr>
                <w:rFonts w:hint="eastAsia" w:ascii="黑体" w:hAnsi="黑体" w:eastAsia="黑体"/>
                <w:szCs w:val="24"/>
              </w:rPr>
              <w:t>台</w:t>
            </w:r>
          </w:p>
        </w:tc>
      </w:tr>
      <w:tr w14:paraId="2D6D8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6B5A17A7">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13BF1DFB">
            <w:pPr>
              <w:rPr>
                <w:rFonts w:hint="eastAsia" w:ascii="黑体" w:hAnsi="黑体" w:eastAsia="黑体"/>
                <w:szCs w:val="24"/>
              </w:rPr>
            </w:pPr>
            <w:r>
              <w:rPr>
                <w:rFonts w:hint="eastAsia" w:ascii="黑体" w:hAnsi="黑体" w:eastAsia="黑体"/>
                <w:szCs w:val="24"/>
              </w:rPr>
              <w:t>护士手持终端（</w:t>
            </w:r>
            <w:r>
              <w:rPr>
                <w:rFonts w:ascii="黑体" w:hAnsi="黑体" w:eastAsia="黑体"/>
                <w:szCs w:val="24"/>
              </w:rPr>
              <w:t>PDA）</w:t>
            </w:r>
          </w:p>
        </w:tc>
        <w:tc>
          <w:tcPr>
            <w:tcW w:w="613" w:type="pct"/>
            <w:tcBorders>
              <w:top w:val="single" w:color="auto" w:sz="4" w:space="0"/>
            </w:tcBorders>
            <w:vAlign w:val="center"/>
          </w:tcPr>
          <w:p w14:paraId="05EF6375">
            <w:pPr>
              <w:jc w:val="center"/>
              <w:rPr>
                <w:rFonts w:hint="eastAsia" w:ascii="黑体" w:hAnsi="黑体" w:eastAsia="黑体"/>
                <w:szCs w:val="24"/>
              </w:rPr>
            </w:pPr>
            <w:r>
              <w:rPr>
                <w:rFonts w:ascii="黑体" w:hAnsi="黑体" w:eastAsia="黑体"/>
                <w:szCs w:val="24"/>
              </w:rPr>
              <w:t>20</w:t>
            </w:r>
          </w:p>
        </w:tc>
        <w:tc>
          <w:tcPr>
            <w:tcW w:w="768" w:type="pct"/>
            <w:tcBorders>
              <w:top w:val="single" w:color="auto" w:sz="4" w:space="0"/>
            </w:tcBorders>
            <w:vAlign w:val="center"/>
          </w:tcPr>
          <w:p w14:paraId="64A48BAB">
            <w:pPr>
              <w:jc w:val="center"/>
              <w:rPr>
                <w:rFonts w:hint="eastAsia" w:ascii="黑体" w:hAnsi="黑体" w:eastAsia="黑体"/>
                <w:szCs w:val="24"/>
              </w:rPr>
            </w:pPr>
            <w:r>
              <w:rPr>
                <w:rFonts w:hint="eastAsia" w:ascii="黑体" w:hAnsi="黑体" w:eastAsia="黑体"/>
                <w:szCs w:val="24"/>
              </w:rPr>
              <w:t>台</w:t>
            </w:r>
          </w:p>
        </w:tc>
      </w:tr>
      <w:tr w14:paraId="4CA59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0FE372A9">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07EEB4A1">
            <w:pPr>
              <w:rPr>
                <w:rFonts w:hint="eastAsia" w:ascii="黑体" w:hAnsi="黑体" w:eastAsia="黑体"/>
                <w:szCs w:val="24"/>
              </w:rPr>
            </w:pPr>
            <w:r>
              <w:rPr>
                <w:rFonts w:hint="eastAsia" w:ascii="黑体" w:hAnsi="黑体" w:eastAsia="黑体"/>
                <w:szCs w:val="24"/>
              </w:rPr>
              <w:t>移动护理推车</w:t>
            </w:r>
          </w:p>
        </w:tc>
        <w:tc>
          <w:tcPr>
            <w:tcW w:w="613" w:type="pct"/>
            <w:tcBorders>
              <w:top w:val="single" w:color="auto" w:sz="4" w:space="0"/>
            </w:tcBorders>
            <w:vAlign w:val="center"/>
          </w:tcPr>
          <w:p w14:paraId="6D66A5A0">
            <w:pPr>
              <w:jc w:val="center"/>
              <w:rPr>
                <w:rFonts w:hint="eastAsia" w:ascii="黑体" w:hAnsi="黑体" w:eastAsia="黑体"/>
                <w:szCs w:val="24"/>
              </w:rPr>
            </w:pPr>
            <w:r>
              <w:rPr>
                <w:rFonts w:ascii="黑体" w:hAnsi="黑体" w:eastAsia="黑体"/>
                <w:szCs w:val="24"/>
              </w:rPr>
              <w:t>8</w:t>
            </w:r>
          </w:p>
        </w:tc>
        <w:tc>
          <w:tcPr>
            <w:tcW w:w="768" w:type="pct"/>
            <w:tcBorders>
              <w:top w:val="single" w:color="auto" w:sz="4" w:space="0"/>
            </w:tcBorders>
            <w:vAlign w:val="center"/>
          </w:tcPr>
          <w:p w14:paraId="0D720979">
            <w:pPr>
              <w:jc w:val="center"/>
              <w:rPr>
                <w:rFonts w:hint="eastAsia" w:ascii="黑体" w:hAnsi="黑体" w:eastAsia="黑体"/>
                <w:szCs w:val="24"/>
              </w:rPr>
            </w:pPr>
            <w:r>
              <w:rPr>
                <w:rFonts w:hint="eastAsia" w:ascii="黑体" w:hAnsi="黑体" w:eastAsia="黑体"/>
                <w:szCs w:val="24"/>
              </w:rPr>
              <w:t>台</w:t>
            </w:r>
          </w:p>
        </w:tc>
      </w:tr>
      <w:tr w14:paraId="059A0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394B11CB">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5A9DECB9">
            <w:pPr>
              <w:rPr>
                <w:rFonts w:hint="eastAsia" w:ascii="黑体" w:hAnsi="黑体" w:eastAsia="黑体"/>
                <w:szCs w:val="24"/>
              </w:rPr>
            </w:pPr>
            <w:r>
              <w:rPr>
                <w:rFonts w:hint="eastAsia" w:ascii="黑体" w:hAnsi="黑体" w:eastAsia="黑体"/>
                <w:szCs w:val="24"/>
              </w:rPr>
              <w:t>移动医生查房车</w:t>
            </w:r>
          </w:p>
        </w:tc>
        <w:tc>
          <w:tcPr>
            <w:tcW w:w="613" w:type="pct"/>
            <w:tcBorders>
              <w:top w:val="single" w:color="auto" w:sz="4" w:space="0"/>
            </w:tcBorders>
            <w:vAlign w:val="center"/>
          </w:tcPr>
          <w:p w14:paraId="63217C65">
            <w:pPr>
              <w:jc w:val="center"/>
              <w:rPr>
                <w:rFonts w:hint="eastAsia" w:ascii="黑体" w:hAnsi="黑体" w:eastAsia="黑体"/>
                <w:szCs w:val="24"/>
              </w:rPr>
            </w:pPr>
            <w:r>
              <w:rPr>
                <w:rFonts w:ascii="黑体" w:hAnsi="黑体" w:eastAsia="黑体"/>
                <w:szCs w:val="24"/>
              </w:rPr>
              <w:t>8</w:t>
            </w:r>
          </w:p>
        </w:tc>
        <w:tc>
          <w:tcPr>
            <w:tcW w:w="768" w:type="pct"/>
            <w:tcBorders>
              <w:top w:val="single" w:color="auto" w:sz="4" w:space="0"/>
            </w:tcBorders>
            <w:vAlign w:val="center"/>
          </w:tcPr>
          <w:p w14:paraId="0B091FB8">
            <w:pPr>
              <w:jc w:val="center"/>
              <w:rPr>
                <w:rFonts w:hint="eastAsia" w:ascii="黑体" w:hAnsi="黑体" w:eastAsia="黑体"/>
                <w:szCs w:val="24"/>
              </w:rPr>
            </w:pPr>
            <w:r>
              <w:rPr>
                <w:rFonts w:hint="eastAsia" w:ascii="黑体" w:hAnsi="黑体" w:eastAsia="黑体"/>
                <w:szCs w:val="24"/>
              </w:rPr>
              <w:t>台</w:t>
            </w:r>
          </w:p>
        </w:tc>
      </w:tr>
      <w:tr w14:paraId="4E252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1ECFD9E5">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0BBB5C70">
            <w:pPr>
              <w:rPr>
                <w:rFonts w:hint="eastAsia" w:ascii="黑体" w:hAnsi="黑体" w:eastAsia="黑体"/>
                <w:szCs w:val="24"/>
              </w:rPr>
            </w:pPr>
            <w:r>
              <w:rPr>
                <w:rFonts w:hint="eastAsia" w:ascii="黑体" w:hAnsi="黑体" w:eastAsia="黑体"/>
                <w:szCs w:val="24"/>
              </w:rPr>
              <w:t>物联网中枢</w:t>
            </w:r>
          </w:p>
        </w:tc>
        <w:tc>
          <w:tcPr>
            <w:tcW w:w="613" w:type="pct"/>
            <w:tcBorders>
              <w:top w:val="single" w:color="auto" w:sz="4" w:space="0"/>
            </w:tcBorders>
            <w:vAlign w:val="center"/>
          </w:tcPr>
          <w:p w14:paraId="49F18DA8">
            <w:pPr>
              <w:jc w:val="center"/>
              <w:rPr>
                <w:rFonts w:hint="eastAsia" w:ascii="黑体" w:hAnsi="黑体" w:eastAsia="黑体"/>
                <w:szCs w:val="24"/>
              </w:rPr>
            </w:pPr>
            <w:r>
              <w:rPr>
                <w:rFonts w:ascii="黑体" w:hAnsi="黑体" w:eastAsia="黑体"/>
                <w:szCs w:val="24"/>
              </w:rPr>
              <w:t>80</w:t>
            </w:r>
          </w:p>
        </w:tc>
        <w:tc>
          <w:tcPr>
            <w:tcW w:w="768" w:type="pct"/>
            <w:tcBorders>
              <w:top w:val="single" w:color="auto" w:sz="4" w:space="0"/>
            </w:tcBorders>
            <w:vAlign w:val="center"/>
          </w:tcPr>
          <w:p w14:paraId="40EC64D6">
            <w:pPr>
              <w:jc w:val="center"/>
              <w:rPr>
                <w:rFonts w:hint="eastAsia" w:ascii="黑体" w:hAnsi="黑体" w:eastAsia="黑体"/>
                <w:szCs w:val="24"/>
              </w:rPr>
            </w:pPr>
            <w:r>
              <w:rPr>
                <w:rFonts w:hint="eastAsia" w:ascii="黑体" w:hAnsi="黑体" w:eastAsia="黑体"/>
                <w:szCs w:val="24"/>
              </w:rPr>
              <w:t>台</w:t>
            </w:r>
          </w:p>
        </w:tc>
      </w:tr>
      <w:tr w14:paraId="40F5B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69A8D254">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677FD593">
            <w:pPr>
              <w:rPr>
                <w:rFonts w:hint="eastAsia" w:ascii="黑体" w:hAnsi="黑体" w:eastAsia="黑体"/>
                <w:szCs w:val="24"/>
              </w:rPr>
            </w:pPr>
            <w:r>
              <w:rPr>
                <w:rFonts w:hint="eastAsia" w:ascii="黑体" w:hAnsi="黑体" w:eastAsia="黑体"/>
                <w:szCs w:val="24"/>
              </w:rPr>
              <w:t>输液监测器</w:t>
            </w:r>
            <w:r>
              <w:rPr>
                <w:rFonts w:ascii="黑体" w:hAnsi="黑体" w:eastAsia="黑体"/>
                <w:szCs w:val="24"/>
              </w:rPr>
              <w:t>(核心产品)</w:t>
            </w:r>
          </w:p>
        </w:tc>
        <w:tc>
          <w:tcPr>
            <w:tcW w:w="613" w:type="pct"/>
            <w:tcBorders>
              <w:top w:val="single" w:color="auto" w:sz="4" w:space="0"/>
            </w:tcBorders>
            <w:vAlign w:val="center"/>
          </w:tcPr>
          <w:p w14:paraId="0054BB29">
            <w:pPr>
              <w:widowControl/>
              <w:jc w:val="center"/>
              <w:textAlignment w:val="center"/>
              <w:rPr>
                <w:rFonts w:hint="eastAsia" w:ascii="黑体" w:hAnsi="黑体" w:eastAsia="黑体"/>
                <w:szCs w:val="24"/>
              </w:rPr>
            </w:pPr>
            <w:r>
              <w:rPr>
                <w:rFonts w:hint="eastAsia" w:ascii="黑体" w:hAnsi="黑体" w:eastAsia="黑体"/>
                <w:szCs w:val="24"/>
              </w:rPr>
              <w:t>2</w:t>
            </w:r>
            <w:r>
              <w:rPr>
                <w:rFonts w:ascii="黑体" w:hAnsi="黑体" w:eastAsia="黑体"/>
                <w:szCs w:val="24"/>
              </w:rPr>
              <w:t>00</w:t>
            </w:r>
          </w:p>
        </w:tc>
        <w:tc>
          <w:tcPr>
            <w:tcW w:w="768" w:type="pct"/>
            <w:tcBorders>
              <w:top w:val="single" w:color="auto" w:sz="4" w:space="0"/>
            </w:tcBorders>
            <w:vAlign w:val="center"/>
          </w:tcPr>
          <w:p w14:paraId="6D1E9232">
            <w:pPr>
              <w:jc w:val="center"/>
              <w:rPr>
                <w:rFonts w:hint="eastAsia" w:ascii="黑体" w:hAnsi="黑体" w:eastAsia="黑体"/>
                <w:szCs w:val="24"/>
              </w:rPr>
            </w:pPr>
            <w:r>
              <w:rPr>
                <w:rFonts w:hint="eastAsia" w:ascii="黑体" w:hAnsi="黑体" w:eastAsia="黑体"/>
                <w:szCs w:val="24"/>
              </w:rPr>
              <w:t>个</w:t>
            </w:r>
          </w:p>
        </w:tc>
      </w:tr>
      <w:tr w14:paraId="2647B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409BFD4A">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706C00A6">
            <w:pPr>
              <w:rPr>
                <w:rFonts w:hint="eastAsia" w:ascii="黑体" w:hAnsi="黑体" w:eastAsia="黑体"/>
                <w:szCs w:val="24"/>
              </w:rPr>
            </w:pPr>
            <w:r>
              <w:rPr>
                <w:rFonts w:hint="eastAsia" w:ascii="黑体" w:hAnsi="黑体" w:eastAsia="黑体"/>
                <w:szCs w:val="24"/>
              </w:rPr>
              <w:t>无线充电座</w:t>
            </w:r>
          </w:p>
        </w:tc>
        <w:tc>
          <w:tcPr>
            <w:tcW w:w="613" w:type="pct"/>
            <w:tcBorders>
              <w:top w:val="single" w:color="auto" w:sz="4" w:space="0"/>
            </w:tcBorders>
            <w:vAlign w:val="center"/>
          </w:tcPr>
          <w:p w14:paraId="31B3903D">
            <w:pPr>
              <w:jc w:val="center"/>
              <w:rPr>
                <w:rFonts w:hint="eastAsia" w:ascii="黑体" w:hAnsi="黑体" w:eastAsia="黑体"/>
                <w:szCs w:val="24"/>
              </w:rPr>
            </w:pPr>
            <w:r>
              <w:rPr>
                <w:rFonts w:ascii="黑体" w:hAnsi="黑体" w:eastAsia="黑体"/>
                <w:szCs w:val="24"/>
              </w:rPr>
              <w:t>28</w:t>
            </w:r>
          </w:p>
        </w:tc>
        <w:tc>
          <w:tcPr>
            <w:tcW w:w="768" w:type="pct"/>
            <w:tcBorders>
              <w:top w:val="single" w:color="auto" w:sz="4" w:space="0"/>
            </w:tcBorders>
            <w:vAlign w:val="center"/>
          </w:tcPr>
          <w:p w14:paraId="0120E24B">
            <w:pPr>
              <w:jc w:val="center"/>
              <w:rPr>
                <w:rFonts w:hint="eastAsia" w:ascii="黑体" w:hAnsi="黑体" w:eastAsia="黑体"/>
                <w:szCs w:val="24"/>
              </w:rPr>
            </w:pPr>
            <w:r>
              <w:rPr>
                <w:rFonts w:hint="eastAsia" w:ascii="黑体" w:hAnsi="黑体" w:eastAsia="黑体"/>
                <w:szCs w:val="24"/>
              </w:rPr>
              <w:t>个</w:t>
            </w:r>
          </w:p>
        </w:tc>
      </w:tr>
      <w:tr w14:paraId="0B21F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50A6F930">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5D886454">
            <w:pPr>
              <w:rPr>
                <w:rFonts w:hint="eastAsia" w:ascii="黑体" w:hAnsi="黑体" w:eastAsia="黑体"/>
                <w:szCs w:val="24"/>
              </w:rPr>
            </w:pPr>
            <w:r>
              <w:rPr>
                <w:rFonts w:hint="eastAsia" w:ascii="黑体" w:hAnsi="黑体" w:eastAsia="黑体"/>
                <w:szCs w:val="24"/>
              </w:rPr>
              <w:t>适配器箱体</w:t>
            </w:r>
          </w:p>
        </w:tc>
        <w:tc>
          <w:tcPr>
            <w:tcW w:w="613" w:type="pct"/>
            <w:tcBorders>
              <w:top w:val="single" w:color="auto" w:sz="4" w:space="0"/>
            </w:tcBorders>
            <w:vAlign w:val="center"/>
          </w:tcPr>
          <w:p w14:paraId="2A6BF9FF">
            <w:pPr>
              <w:jc w:val="center"/>
              <w:rPr>
                <w:rFonts w:hint="eastAsia" w:ascii="黑体" w:hAnsi="黑体" w:eastAsia="黑体"/>
                <w:szCs w:val="24"/>
              </w:rPr>
            </w:pPr>
            <w:r>
              <w:rPr>
                <w:rFonts w:ascii="黑体" w:hAnsi="黑体" w:eastAsia="黑体"/>
                <w:szCs w:val="24"/>
              </w:rPr>
              <w:t>4</w:t>
            </w:r>
          </w:p>
        </w:tc>
        <w:tc>
          <w:tcPr>
            <w:tcW w:w="768" w:type="pct"/>
            <w:tcBorders>
              <w:top w:val="single" w:color="auto" w:sz="4" w:space="0"/>
            </w:tcBorders>
            <w:vAlign w:val="center"/>
          </w:tcPr>
          <w:p w14:paraId="12E8460F">
            <w:pPr>
              <w:jc w:val="center"/>
              <w:rPr>
                <w:rFonts w:hint="eastAsia" w:ascii="黑体" w:hAnsi="黑体" w:eastAsia="黑体"/>
                <w:szCs w:val="24"/>
              </w:rPr>
            </w:pPr>
            <w:r>
              <w:rPr>
                <w:rFonts w:hint="eastAsia" w:ascii="黑体" w:hAnsi="黑体" w:eastAsia="黑体"/>
                <w:szCs w:val="24"/>
              </w:rPr>
              <w:t>个</w:t>
            </w:r>
          </w:p>
        </w:tc>
      </w:tr>
      <w:tr w14:paraId="4A9C2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0683F205">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0BE60516">
            <w:pPr>
              <w:rPr>
                <w:rFonts w:hint="eastAsia" w:ascii="黑体" w:hAnsi="黑体" w:eastAsia="黑体"/>
                <w:szCs w:val="24"/>
              </w:rPr>
            </w:pPr>
            <w:r>
              <w:rPr>
                <w:rFonts w:hint="eastAsia" w:ascii="黑体" w:hAnsi="黑体" w:eastAsia="黑体"/>
                <w:szCs w:val="24"/>
              </w:rPr>
              <w:t>生命体征采集一体机</w:t>
            </w:r>
          </w:p>
        </w:tc>
        <w:tc>
          <w:tcPr>
            <w:tcW w:w="613" w:type="pct"/>
            <w:tcBorders>
              <w:top w:val="single" w:color="auto" w:sz="4" w:space="0"/>
            </w:tcBorders>
            <w:vAlign w:val="center"/>
          </w:tcPr>
          <w:p w14:paraId="6F3CCBB7">
            <w:pPr>
              <w:jc w:val="center"/>
              <w:rPr>
                <w:rFonts w:hint="eastAsia" w:ascii="黑体" w:hAnsi="黑体" w:eastAsia="黑体"/>
                <w:szCs w:val="24"/>
              </w:rPr>
            </w:pPr>
            <w:r>
              <w:rPr>
                <w:rFonts w:ascii="黑体" w:hAnsi="黑体" w:eastAsia="黑体"/>
                <w:szCs w:val="24"/>
              </w:rPr>
              <w:t>8</w:t>
            </w:r>
          </w:p>
        </w:tc>
        <w:tc>
          <w:tcPr>
            <w:tcW w:w="768" w:type="pct"/>
            <w:tcBorders>
              <w:top w:val="single" w:color="auto" w:sz="4" w:space="0"/>
            </w:tcBorders>
            <w:vAlign w:val="center"/>
          </w:tcPr>
          <w:p w14:paraId="60EE2FEF">
            <w:pPr>
              <w:jc w:val="center"/>
              <w:rPr>
                <w:rFonts w:hint="eastAsia" w:ascii="黑体" w:hAnsi="黑体" w:eastAsia="黑体"/>
                <w:szCs w:val="24"/>
              </w:rPr>
            </w:pPr>
            <w:r>
              <w:rPr>
                <w:rFonts w:hint="eastAsia" w:ascii="黑体" w:hAnsi="黑体" w:eastAsia="黑体"/>
                <w:szCs w:val="24"/>
              </w:rPr>
              <w:t>台</w:t>
            </w:r>
          </w:p>
        </w:tc>
      </w:tr>
      <w:tr w14:paraId="5A496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2C57C33E">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38CCBFAC">
            <w:pPr>
              <w:rPr>
                <w:rFonts w:hint="eastAsia" w:ascii="黑体" w:hAnsi="黑体" w:eastAsia="黑体"/>
                <w:szCs w:val="24"/>
              </w:rPr>
            </w:pPr>
            <w:r>
              <w:rPr>
                <w:rFonts w:hint="eastAsia" w:ascii="黑体" w:hAnsi="黑体" w:eastAsia="黑体"/>
                <w:szCs w:val="24"/>
              </w:rPr>
              <w:t>智能耗材柜</w:t>
            </w:r>
          </w:p>
        </w:tc>
        <w:tc>
          <w:tcPr>
            <w:tcW w:w="613" w:type="pct"/>
            <w:tcBorders>
              <w:top w:val="single" w:color="auto" w:sz="4" w:space="0"/>
            </w:tcBorders>
            <w:vAlign w:val="center"/>
          </w:tcPr>
          <w:p w14:paraId="7883BFBD">
            <w:pPr>
              <w:jc w:val="center"/>
              <w:rPr>
                <w:rFonts w:hint="eastAsia" w:ascii="黑体" w:hAnsi="黑体" w:eastAsia="黑体"/>
                <w:szCs w:val="24"/>
              </w:rPr>
            </w:pPr>
            <w:r>
              <w:rPr>
                <w:rFonts w:ascii="黑体" w:hAnsi="黑体" w:eastAsia="黑体"/>
                <w:szCs w:val="24"/>
              </w:rPr>
              <w:t>4</w:t>
            </w:r>
          </w:p>
        </w:tc>
        <w:tc>
          <w:tcPr>
            <w:tcW w:w="768" w:type="pct"/>
            <w:tcBorders>
              <w:top w:val="single" w:color="auto" w:sz="4" w:space="0"/>
            </w:tcBorders>
            <w:vAlign w:val="center"/>
          </w:tcPr>
          <w:p w14:paraId="7287FE08">
            <w:pPr>
              <w:jc w:val="center"/>
              <w:rPr>
                <w:rFonts w:hint="eastAsia" w:ascii="黑体" w:hAnsi="黑体" w:eastAsia="黑体"/>
                <w:szCs w:val="24"/>
              </w:rPr>
            </w:pPr>
            <w:r>
              <w:rPr>
                <w:rFonts w:hint="eastAsia" w:ascii="黑体" w:hAnsi="黑体" w:eastAsia="黑体"/>
                <w:szCs w:val="24"/>
              </w:rPr>
              <w:t>台</w:t>
            </w:r>
          </w:p>
        </w:tc>
      </w:tr>
      <w:tr w14:paraId="2C6E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3A769640">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040C0BC7">
            <w:pPr>
              <w:rPr>
                <w:rFonts w:hint="eastAsia" w:ascii="黑体" w:hAnsi="黑体" w:eastAsia="黑体"/>
                <w:szCs w:val="24"/>
              </w:rPr>
            </w:pPr>
            <w:r>
              <w:rPr>
                <w:rFonts w:hint="eastAsia" w:ascii="黑体" w:hAnsi="黑体" w:eastAsia="黑体"/>
                <w:szCs w:val="24"/>
              </w:rPr>
              <w:t>病区智能抢救车</w:t>
            </w:r>
            <w:r>
              <w:rPr>
                <w:rFonts w:ascii="黑体" w:hAnsi="黑体" w:eastAsia="黑体"/>
                <w:szCs w:val="24"/>
              </w:rPr>
              <w:t>(核心产品)</w:t>
            </w:r>
          </w:p>
        </w:tc>
        <w:tc>
          <w:tcPr>
            <w:tcW w:w="613" w:type="pct"/>
            <w:tcBorders>
              <w:top w:val="single" w:color="auto" w:sz="4" w:space="0"/>
            </w:tcBorders>
            <w:vAlign w:val="center"/>
          </w:tcPr>
          <w:p w14:paraId="4F7C2A35">
            <w:pPr>
              <w:jc w:val="center"/>
              <w:rPr>
                <w:rFonts w:hint="eastAsia" w:ascii="黑体" w:hAnsi="黑体" w:eastAsia="黑体"/>
                <w:szCs w:val="24"/>
              </w:rPr>
            </w:pPr>
            <w:r>
              <w:rPr>
                <w:rFonts w:ascii="黑体" w:hAnsi="黑体" w:eastAsia="黑体"/>
                <w:szCs w:val="24"/>
              </w:rPr>
              <w:t>4</w:t>
            </w:r>
          </w:p>
        </w:tc>
        <w:tc>
          <w:tcPr>
            <w:tcW w:w="768" w:type="pct"/>
            <w:tcBorders>
              <w:top w:val="single" w:color="auto" w:sz="4" w:space="0"/>
            </w:tcBorders>
            <w:vAlign w:val="center"/>
          </w:tcPr>
          <w:p w14:paraId="0651DFB8">
            <w:pPr>
              <w:jc w:val="center"/>
              <w:rPr>
                <w:rFonts w:hint="eastAsia" w:ascii="黑体" w:hAnsi="黑体" w:eastAsia="黑体"/>
                <w:szCs w:val="24"/>
              </w:rPr>
            </w:pPr>
            <w:r>
              <w:rPr>
                <w:rFonts w:hint="eastAsia" w:ascii="黑体" w:hAnsi="黑体" w:eastAsia="黑体"/>
                <w:szCs w:val="24"/>
              </w:rPr>
              <w:t>台</w:t>
            </w:r>
          </w:p>
        </w:tc>
      </w:tr>
      <w:tr w14:paraId="640BE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4" w:type="pct"/>
          <w:wAfter w:w="49" w:type="pct"/>
          <w:trHeight w:val="177" w:hRule="atLeast"/>
          <w:jc w:val="center"/>
        </w:trPr>
        <w:tc>
          <w:tcPr>
            <w:tcW w:w="708" w:type="pct"/>
            <w:gridSpan w:val="2"/>
            <w:tcBorders>
              <w:top w:val="single" w:color="auto" w:sz="4" w:space="0"/>
            </w:tcBorders>
            <w:vAlign w:val="center"/>
          </w:tcPr>
          <w:p w14:paraId="0C22C2C9">
            <w:pPr>
              <w:pStyle w:val="64"/>
              <w:numPr>
                <w:ilvl w:val="0"/>
                <w:numId w:val="7"/>
              </w:numPr>
              <w:ind w:firstLineChars="0"/>
              <w:jc w:val="center"/>
              <w:textAlignment w:val="center"/>
              <w:rPr>
                <w:rFonts w:hint="eastAsia" w:ascii="黑体" w:hAnsi="黑体" w:eastAsia="黑体"/>
              </w:rPr>
            </w:pPr>
          </w:p>
        </w:tc>
        <w:tc>
          <w:tcPr>
            <w:tcW w:w="2805" w:type="pct"/>
            <w:gridSpan w:val="3"/>
            <w:tcBorders>
              <w:top w:val="single" w:color="auto" w:sz="4" w:space="0"/>
            </w:tcBorders>
            <w:vAlign w:val="center"/>
          </w:tcPr>
          <w:p w14:paraId="0C9C7FF6">
            <w:pPr>
              <w:rPr>
                <w:rFonts w:hint="eastAsia" w:ascii="黑体" w:hAnsi="黑体" w:eastAsia="黑体"/>
                <w:szCs w:val="24"/>
              </w:rPr>
            </w:pPr>
            <w:r>
              <w:rPr>
                <w:rFonts w:hint="eastAsia" w:ascii="黑体" w:hAnsi="黑体" w:eastAsia="黑体"/>
                <w:szCs w:val="24"/>
              </w:rPr>
              <w:t>病区智能药柜管理控制柜</w:t>
            </w:r>
          </w:p>
        </w:tc>
        <w:tc>
          <w:tcPr>
            <w:tcW w:w="613" w:type="pct"/>
            <w:tcBorders>
              <w:top w:val="single" w:color="auto" w:sz="4" w:space="0"/>
            </w:tcBorders>
            <w:vAlign w:val="center"/>
          </w:tcPr>
          <w:p w14:paraId="005A4A82">
            <w:pPr>
              <w:jc w:val="center"/>
              <w:rPr>
                <w:rFonts w:hint="eastAsia" w:ascii="黑体" w:hAnsi="黑体" w:eastAsia="黑体"/>
                <w:szCs w:val="24"/>
              </w:rPr>
            </w:pPr>
            <w:r>
              <w:rPr>
                <w:rFonts w:ascii="黑体" w:hAnsi="黑体" w:eastAsia="黑体"/>
                <w:szCs w:val="24"/>
              </w:rPr>
              <w:t>4</w:t>
            </w:r>
          </w:p>
        </w:tc>
        <w:tc>
          <w:tcPr>
            <w:tcW w:w="768" w:type="pct"/>
            <w:tcBorders>
              <w:top w:val="single" w:color="auto" w:sz="4" w:space="0"/>
            </w:tcBorders>
            <w:vAlign w:val="center"/>
          </w:tcPr>
          <w:p w14:paraId="5AD1C69D">
            <w:pPr>
              <w:jc w:val="center"/>
              <w:rPr>
                <w:rFonts w:hint="eastAsia" w:ascii="黑体" w:hAnsi="黑体" w:eastAsia="黑体"/>
                <w:szCs w:val="24"/>
              </w:rPr>
            </w:pPr>
            <w:r>
              <w:rPr>
                <w:rFonts w:hint="eastAsia" w:ascii="黑体" w:hAnsi="黑体" w:eastAsia="黑体"/>
                <w:szCs w:val="24"/>
              </w:rPr>
              <w:t>台</w:t>
            </w:r>
          </w:p>
        </w:tc>
      </w:tr>
      <w:tr w14:paraId="6397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539A043">
            <w:pPr>
              <w:widowControl/>
              <w:adjustRightInd w:val="0"/>
              <w:snapToGrid w:val="0"/>
              <w:jc w:val="center"/>
              <w:rPr>
                <w:rFonts w:hint="eastAsia" w:ascii="黑体" w:hAnsi="黑体" w:eastAsia="黑体" w:cs="宋体"/>
                <w:color w:val="000000"/>
                <w:kern w:val="0"/>
              </w:rPr>
            </w:pPr>
            <w:r>
              <w:rPr>
                <w:rFonts w:hint="eastAsia" w:ascii="黑体" w:hAnsi="黑体" w:eastAsia="黑体" w:cs="宋体"/>
                <w:color w:val="000000"/>
                <w:kern w:val="0"/>
              </w:rPr>
              <w:t>序号</w:t>
            </w:r>
          </w:p>
        </w:tc>
        <w:tc>
          <w:tcPr>
            <w:tcW w:w="4599" w:type="pct"/>
            <w:gridSpan w:val="7"/>
            <w:noWrap/>
            <w:vAlign w:val="center"/>
          </w:tcPr>
          <w:p w14:paraId="5189A457">
            <w:pPr>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招标文件要求部分</w:t>
            </w:r>
          </w:p>
        </w:tc>
      </w:tr>
      <w:tr w14:paraId="039F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ECE51A5">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4599" w:type="pct"/>
            <w:gridSpan w:val="7"/>
            <w:noWrap/>
            <w:vAlign w:val="center"/>
          </w:tcPr>
          <w:p w14:paraId="31548AA7">
            <w:pPr>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（一）全院软件部分</w:t>
            </w:r>
          </w:p>
        </w:tc>
      </w:tr>
      <w:tr w14:paraId="42FB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885084D">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4599" w:type="pct"/>
            <w:gridSpan w:val="7"/>
            <w:noWrap/>
            <w:vAlign w:val="center"/>
          </w:tcPr>
          <w:p w14:paraId="62476288">
            <w:pPr>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1.智慧病房交互平台软件</w:t>
            </w:r>
          </w:p>
        </w:tc>
      </w:tr>
      <w:tr w14:paraId="0F30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888D8AF">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4C8B5A6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病区概览</w:t>
            </w:r>
          </w:p>
        </w:tc>
        <w:tc>
          <w:tcPr>
            <w:tcW w:w="668" w:type="pct"/>
            <w:vMerge w:val="restart"/>
            <w:vAlign w:val="center"/>
          </w:tcPr>
          <w:p w14:paraId="6652520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病区动态</w:t>
            </w:r>
          </w:p>
        </w:tc>
        <w:tc>
          <w:tcPr>
            <w:tcW w:w="3374" w:type="pct"/>
            <w:gridSpan w:val="4"/>
            <w:vAlign w:val="center"/>
          </w:tcPr>
          <w:p w14:paraId="3946C03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医护人员可以通过病区概览，了解整个病区的整体情况。 系统自动提取，包括查看病区患者动态信息，包括但不限 于住院总人数、新入院、新转入、出院、转出、特/一级、 病危、病重、预手术、手术、欠费、禁食等。满足不同病区的不同需求，按病区需要进行配置。</w:t>
            </w:r>
          </w:p>
        </w:tc>
      </w:tr>
      <w:tr w14:paraId="39F3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E6174C6">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593ED0E6">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AC937C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CE4A2C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护士可以手动修改病区动态。包括但不限于住院总人数、新入院、新转入、出院、转出、特/一级、病危、病重、预手术、手术、欠费、禁食等。满足不同病区的不同需求，按病区需要进行配置。</w:t>
            </w:r>
          </w:p>
        </w:tc>
      </w:tr>
      <w:tr w14:paraId="2162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8BC10D2">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7BC87C70">
            <w:pPr>
              <w:widowControl/>
              <w:adjustRightInd w:val="0"/>
              <w:snapToGrid w:val="0"/>
              <w:rPr>
                <w:rFonts w:hint="eastAsia" w:ascii="黑体" w:hAnsi="黑体" w:eastAsia="黑体" w:cs="宋体"/>
                <w:color w:val="000000"/>
                <w:kern w:val="0"/>
                <w:szCs w:val="24"/>
              </w:rPr>
            </w:pPr>
          </w:p>
        </w:tc>
        <w:tc>
          <w:tcPr>
            <w:tcW w:w="668" w:type="pct"/>
            <w:vAlign w:val="center"/>
          </w:tcPr>
          <w:p w14:paraId="201775D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转床动态</w:t>
            </w:r>
          </w:p>
        </w:tc>
        <w:tc>
          <w:tcPr>
            <w:tcW w:w="3374" w:type="pct"/>
            <w:gridSpan w:val="4"/>
            <w:vAlign w:val="center"/>
          </w:tcPr>
          <w:p w14:paraId="6D93323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自动提取转床患者，显示患者从 X 床转到 X 床，多次转床可自动归集</w:t>
            </w:r>
          </w:p>
        </w:tc>
      </w:tr>
      <w:tr w14:paraId="1A8A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87F10AE">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27BA0C81">
            <w:pPr>
              <w:widowControl/>
              <w:adjustRightInd w:val="0"/>
              <w:snapToGrid w:val="0"/>
              <w:rPr>
                <w:rFonts w:hint="eastAsia" w:ascii="黑体" w:hAnsi="黑体" w:eastAsia="黑体" w:cs="宋体"/>
                <w:color w:val="000000"/>
                <w:kern w:val="0"/>
                <w:szCs w:val="24"/>
              </w:rPr>
            </w:pPr>
          </w:p>
        </w:tc>
        <w:tc>
          <w:tcPr>
            <w:tcW w:w="668" w:type="pct"/>
            <w:vAlign w:val="center"/>
          </w:tcPr>
          <w:p w14:paraId="7B0116F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手术动态</w:t>
            </w:r>
          </w:p>
        </w:tc>
        <w:tc>
          <w:tcPr>
            <w:tcW w:w="3374" w:type="pct"/>
            <w:gridSpan w:val="4"/>
            <w:vAlign w:val="center"/>
          </w:tcPr>
          <w:p w14:paraId="4644750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自动提取预手术患者和今日手术患者床号。今日手术患者按照手术的顺序排列，显示手术的台号。能够区分出全麻患者和半麻患者。患者手术后返回病房后，显示返回的标记，提示医护人员该患者已经返回。</w:t>
            </w:r>
          </w:p>
        </w:tc>
      </w:tr>
      <w:tr w14:paraId="4437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B1FB59B">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283393CC">
            <w:pPr>
              <w:widowControl/>
              <w:adjustRightInd w:val="0"/>
              <w:snapToGrid w:val="0"/>
              <w:rPr>
                <w:rFonts w:hint="eastAsia" w:ascii="黑体" w:hAnsi="黑体" w:eastAsia="黑体" w:cs="宋体"/>
                <w:color w:val="000000"/>
                <w:kern w:val="0"/>
                <w:szCs w:val="24"/>
              </w:rPr>
            </w:pPr>
          </w:p>
        </w:tc>
        <w:tc>
          <w:tcPr>
            <w:tcW w:w="668" w:type="pct"/>
            <w:vAlign w:val="center"/>
          </w:tcPr>
          <w:p w14:paraId="450996D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病区概览备注</w:t>
            </w:r>
          </w:p>
        </w:tc>
        <w:tc>
          <w:tcPr>
            <w:tcW w:w="3374" w:type="pct"/>
            <w:gridSpan w:val="4"/>
            <w:vAlign w:val="center"/>
          </w:tcPr>
          <w:p w14:paraId="072513E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护士可以给项目中的患者进行备注，能通过手写或者语音进行编辑（语音需要选配相关硬件）系统根据过期时间自 动删除备忘录</w:t>
            </w:r>
          </w:p>
        </w:tc>
      </w:tr>
      <w:tr w14:paraId="4FAD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43661E5">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7A5D3AD9">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704E29D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护理内容</w:t>
            </w:r>
          </w:p>
        </w:tc>
        <w:tc>
          <w:tcPr>
            <w:tcW w:w="3374" w:type="pct"/>
            <w:gridSpan w:val="4"/>
            <w:vAlign w:val="center"/>
          </w:tcPr>
          <w:p w14:paraId="2376093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医护人员可以一目了然的看到病区患者护理重点项目，系 统自动提取，包括但不限于绝对卧床、24 小时出入量、测 血压（分频次）、测血糖（分时段）、输氧、气切护理、 病灶冲洗、引流、各类换药、导管等。满足不同病区的不同需求，按病区需要进行配置。支持备注。</w:t>
            </w:r>
          </w:p>
        </w:tc>
      </w:tr>
      <w:tr w14:paraId="15A9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5ED28B2">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0BCEEB1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6F134C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C51B80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病区概览可以给项目中的患者进行备注，能通过手写或者语音进行编辑（语音需要选配相关硬件）</w:t>
            </w:r>
          </w:p>
        </w:tc>
      </w:tr>
      <w:tr w14:paraId="294F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07EA5B8">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6BFC42D0">
            <w:pPr>
              <w:widowControl/>
              <w:adjustRightInd w:val="0"/>
              <w:snapToGrid w:val="0"/>
              <w:rPr>
                <w:rFonts w:hint="eastAsia" w:ascii="黑体" w:hAnsi="黑体" w:eastAsia="黑体" w:cs="宋体"/>
                <w:color w:val="000000"/>
                <w:kern w:val="0"/>
                <w:szCs w:val="24"/>
              </w:rPr>
            </w:pPr>
          </w:p>
        </w:tc>
        <w:tc>
          <w:tcPr>
            <w:tcW w:w="668" w:type="pct"/>
            <w:vAlign w:val="center"/>
          </w:tcPr>
          <w:p w14:paraId="6366073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护理内容备注</w:t>
            </w:r>
          </w:p>
        </w:tc>
        <w:tc>
          <w:tcPr>
            <w:tcW w:w="3374" w:type="pct"/>
            <w:gridSpan w:val="4"/>
            <w:vAlign w:val="center"/>
          </w:tcPr>
          <w:p w14:paraId="0309F3B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护士可以给护理内容中的患者进行备注，能通过手写或者 语音进行编辑（语音需要选配相关硬件）系统根据过期时间自动删除备忘录</w:t>
            </w:r>
          </w:p>
        </w:tc>
      </w:tr>
      <w:tr w14:paraId="68F3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0E50A78">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63655EF">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3049D2A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检验检查预约</w:t>
            </w:r>
          </w:p>
        </w:tc>
        <w:tc>
          <w:tcPr>
            <w:tcW w:w="3374" w:type="pct"/>
            <w:gridSpan w:val="4"/>
            <w:vAlign w:val="center"/>
          </w:tcPr>
          <w:p w14:paraId="52FF0BE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显示病区患者近期检验检查预约情况，包括床号、姓名、检验检查项目、部位、预约日期与时间段、特殊备注等。</w:t>
            </w:r>
          </w:p>
        </w:tc>
      </w:tr>
      <w:tr w14:paraId="24E6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DCA4312">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2DFF8237">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914F611">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45987B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项目类型包括但不限于胃肠镜、空腹/非空腹 B 超、心脏彩超、CT、MR、DR、X 线等。按病区需要配置。</w:t>
            </w:r>
          </w:p>
        </w:tc>
      </w:tr>
      <w:tr w14:paraId="5634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9710171">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176C15A7">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269950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85A9A8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支持对接检验检查预约数据自动排期显示预约情况。</w:t>
            </w:r>
          </w:p>
        </w:tc>
      </w:tr>
      <w:tr w14:paraId="46CF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E1A302C">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2764CD5">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55BE4BA">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F0A5EC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能够手动增加或者修改检查项目</w:t>
            </w:r>
          </w:p>
        </w:tc>
      </w:tr>
      <w:tr w14:paraId="0FD4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5C204FC">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389E38BA">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73C57BB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医护排班</w:t>
            </w:r>
          </w:p>
        </w:tc>
        <w:tc>
          <w:tcPr>
            <w:tcW w:w="3374" w:type="pct"/>
            <w:gridSpan w:val="4"/>
            <w:vAlign w:val="center"/>
          </w:tcPr>
          <w:p w14:paraId="1068C80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显示当天各班次分组情况、管床范围和责任护士，以及一 二三线当班医生。按病区需要配置。展示病区当天的管床 信息，支持用户手动维护管床信息，支持以责任组的维度显示管床信息，支持以护士的维度显示管床信息</w:t>
            </w:r>
          </w:p>
        </w:tc>
      </w:tr>
      <w:tr w14:paraId="4866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B7E83C6">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2AD75CB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ED16F0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3D38E0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显示值班护士的能级，符合护理质控要求。</w:t>
            </w:r>
          </w:p>
        </w:tc>
      </w:tr>
      <w:tr w14:paraId="5825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AFDC418">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24ED755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5C3189B">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6D773B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可查询历史排班，可导出。</w:t>
            </w:r>
          </w:p>
        </w:tc>
      </w:tr>
      <w:tr w14:paraId="73AD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5DA8186">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1B87B6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A30D7F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B70658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使用护理质量管理系统，可将排班表自动导入，自动显示值班护士，管床范围，护士能级等</w:t>
            </w:r>
          </w:p>
        </w:tc>
      </w:tr>
      <w:tr w14:paraId="1ACF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E996D70">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799BE0AC">
            <w:pPr>
              <w:widowControl/>
              <w:adjustRightInd w:val="0"/>
              <w:snapToGrid w:val="0"/>
              <w:rPr>
                <w:rFonts w:hint="eastAsia" w:ascii="黑体" w:hAnsi="黑体" w:eastAsia="黑体" w:cs="宋体"/>
                <w:color w:val="000000"/>
                <w:kern w:val="0"/>
                <w:szCs w:val="24"/>
              </w:rPr>
            </w:pPr>
          </w:p>
        </w:tc>
        <w:tc>
          <w:tcPr>
            <w:tcW w:w="668" w:type="pct"/>
            <w:vAlign w:val="center"/>
          </w:tcPr>
          <w:p w14:paraId="67BA32D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通知公告</w:t>
            </w:r>
          </w:p>
        </w:tc>
        <w:tc>
          <w:tcPr>
            <w:tcW w:w="3374" w:type="pct"/>
            <w:gridSpan w:val="4"/>
            <w:vAlign w:val="center"/>
          </w:tcPr>
          <w:p w14:paraId="4E2B869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显示通知公告、重点注意事项等。支持 pc 端录入，也支持直接在屏幕打字、手写、语音录入（需要选配设备）</w:t>
            </w:r>
          </w:p>
        </w:tc>
      </w:tr>
      <w:tr w14:paraId="6C0F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D13A8C5">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2A78E26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床位列表</w:t>
            </w:r>
          </w:p>
        </w:tc>
        <w:tc>
          <w:tcPr>
            <w:tcW w:w="668" w:type="pct"/>
            <w:vMerge w:val="restart"/>
            <w:vAlign w:val="center"/>
          </w:tcPr>
          <w:p w14:paraId="3B2C554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床位卡片</w:t>
            </w:r>
          </w:p>
        </w:tc>
        <w:tc>
          <w:tcPr>
            <w:tcW w:w="3374" w:type="pct"/>
            <w:gridSpan w:val="4"/>
            <w:vAlign w:val="center"/>
          </w:tcPr>
          <w:p w14:paraId="0B310C9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患者信息一览表，可按床位顺序显示病区在院患者、空床 等情况，信息种类包括床号、房间号、住院号、姓名、性别、年龄、入院日期、入院诊断、管床医生、管床护士、 饮食类型、过敏信息、护理级别、病危/病重、护理风险（跌 倒、压疮、dvt、自杀风险等）及对应风险等级、新入院/ 新转入、出院/转出、预手术、手术、术后 1/2/3 天、缴费 类型、是否欠费、是否预约床、是否有多重耐药等。支持按病区需要配置。各类信息自动抓取实时更新。</w:t>
            </w:r>
          </w:p>
        </w:tc>
      </w:tr>
      <w:tr w14:paraId="1A84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CC00364">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68A9EF0E">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48BFE1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433B4D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支持快速分类查询床位患者。病危/病重、护理风险（跌倒、压疮、dvt、自杀风险等）及对应风险等级、新入院/新转入、出院/转出、预手术、手术、术后 1/2/3 天等。高风险患者按照风险等级排序</w:t>
            </w:r>
          </w:p>
        </w:tc>
      </w:tr>
      <w:tr w14:paraId="54FC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B15A33E">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7B585EC">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556AD58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预约查询</w:t>
            </w:r>
          </w:p>
        </w:tc>
        <w:tc>
          <w:tcPr>
            <w:tcW w:w="3374" w:type="pct"/>
            <w:gridSpan w:val="4"/>
            <w:vAlign w:val="center"/>
          </w:tcPr>
          <w:p w14:paraId="1C7F858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显示预约标记，支持查看床位预约的患者基本情况。</w:t>
            </w:r>
          </w:p>
        </w:tc>
      </w:tr>
      <w:tr w14:paraId="33B7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842DD7F">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0332A64">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372232B">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C7CBE2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对于特殊疾病患者，可以按床位，单独隐藏患者的诊断</w:t>
            </w:r>
          </w:p>
        </w:tc>
      </w:tr>
      <w:tr w14:paraId="3A94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1FDF7E8">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5CD6FA0C">
            <w:pPr>
              <w:widowControl/>
              <w:adjustRightInd w:val="0"/>
              <w:snapToGrid w:val="0"/>
              <w:rPr>
                <w:rFonts w:hint="eastAsia" w:ascii="黑体" w:hAnsi="黑体" w:eastAsia="黑体" w:cs="宋体"/>
                <w:color w:val="000000"/>
                <w:kern w:val="0"/>
                <w:szCs w:val="24"/>
              </w:rPr>
            </w:pPr>
          </w:p>
        </w:tc>
        <w:tc>
          <w:tcPr>
            <w:tcW w:w="668" w:type="pct"/>
            <w:vAlign w:val="center"/>
          </w:tcPr>
          <w:p w14:paraId="2BB19C9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类型筛选</w:t>
            </w:r>
          </w:p>
        </w:tc>
        <w:tc>
          <w:tcPr>
            <w:tcW w:w="3374" w:type="pct"/>
            <w:gridSpan w:val="4"/>
            <w:vAlign w:val="center"/>
          </w:tcPr>
          <w:p w14:paraId="51B58A9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列出重点筛选项及其汇总人数，快速查看某类患者信息。筛选项包括床位类型、患者危重级别、患者类型、风险类型等。</w:t>
            </w:r>
          </w:p>
        </w:tc>
      </w:tr>
      <w:tr w14:paraId="4EED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67ED60D">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53F0DC7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手术监控</w:t>
            </w:r>
          </w:p>
        </w:tc>
        <w:tc>
          <w:tcPr>
            <w:tcW w:w="668" w:type="pct"/>
            <w:vAlign w:val="center"/>
          </w:tcPr>
          <w:p w14:paraId="3B7040A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今日手术进程</w:t>
            </w:r>
          </w:p>
        </w:tc>
        <w:tc>
          <w:tcPr>
            <w:tcW w:w="3374" w:type="pct"/>
            <w:gridSpan w:val="4"/>
            <w:vAlign w:val="center"/>
          </w:tcPr>
          <w:p w14:paraId="133D9E2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显示当前手术患者的基本信息，包括床号、姓名、诊断、手术名称等。支持看板和列表两种样式。</w:t>
            </w:r>
          </w:p>
        </w:tc>
      </w:tr>
      <w:tr w14:paraId="4368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5F19453">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5E940CFF">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6B6D75E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手术排期</w:t>
            </w:r>
          </w:p>
        </w:tc>
        <w:tc>
          <w:tcPr>
            <w:tcW w:w="3374" w:type="pct"/>
            <w:gridSpan w:val="4"/>
            <w:vAlign w:val="center"/>
          </w:tcPr>
          <w:p w14:paraId="173E113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显示近期手术安排，包括患者床号、姓名、性别、年龄、麻醉方式、手术名称、计划或实际手术时间、手术间、手术台号、手术医生、第一助手等。</w:t>
            </w:r>
          </w:p>
        </w:tc>
      </w:tr>
      <w:tr w14:paraId="4FA5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4EDBB5B">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6EDD7444">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3B651AA">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182634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支持手动修改手术间、手术台号。</w:t>
            </w:r>
          </w:p>
        </w:tc>
      </w:tr>
      <w:tr w14:paraId="21D4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6EEF038">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FB8A81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582B56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E97BE5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支持按天查询手术排期信息。</w:t>
            </w:r>
          </w:p>
        </w:tc>
      </w:tr>
      <w:tr w14:paraId="198A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DDFD145">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67F6870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交班管理</w:t>
            </w:r>
          </w:p>
        </w:tc>
        <w:tc>
          <w:tcPr>
            <w:tcW w:w="668" w:type="pct"/>
            <w:vAlign w:val="center"/>
          </w:tcPr>
          <w:p w14:paraId="1F06948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交班管理概述</w:t>
            </w:r>
          </w:p>
        </w:tc>
        <w:tc>
          <w:tcPr>
            <w:tcW w:w="3374" w:type="pct"/>
            <w:gridSpan w:val="4"/>
            <w:vAlign w:val="center"/>
          </w:tcPr>
          <w:p w14:paraId="64E23C9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能够帮助护士快速的生成 SBAR 交接本，以保障护士的交班汇报标准、全面。1、自动汇总应交患者及患者的重要信息， 包括手术、诊断、风险等 2、建立临床知识库，系统能 够根据规则自动提取护理问题，或者由护士选择患者的护理问题 3、对于不同专科的护理问题，对应不同的护理评估和护理措施，护士可选择相关的护理评估和措施进行汇报。 4、支持引用检查、化验、手术、病历等信息</w:t>
            </w:r>
          </w:p>
        </w:tc>
      </w:tr>
      <w:tr w14:paraId="3852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08588C7">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69A4D05">
            <w:pPr>
              <w:widowControl/>
              <w:adjustRightInd w:val="0"/>
              <w:snapToGrid w:val="0"/>
              <w:rPr>
                <w:rFonts w:hint="eastAsia" w:ascii="黑体" w:hAnsi="黑体" w:eastAsia="黑体" w:cs="宋体"/>
                <w:color w:val="000000"/>
                <w:kern w:val="0"/>
                <w:szCs w:val="24"/>
              </w:rPr>
            </w:pPr>
          </w:p>
        </w:tc>
        <w:tc>
          <w:tcPr>
            <w:tcW w:w="668" w:type="pct"/>
            <w:vAlign w:val="center"/>
          </w:tcPr>
          <w:p w14:paraId="0828658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患者标记</w:t>
            </w:r>
          </w:p>
        </w:tc>
        <w:tc>
          <w:tcPr>
            <w:tcW w:w="3374" w:type="pct"/>
            <w:gridSpan w:val="4"/>
            <w:vAlign w:val="center"/>
          </w:tcPr>
          <w:p w14:paraId="4725AEF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按交接周期自动统计和显示重点项目人数，包括原有人数、入院、转入、出院、转出、特/一级护理、病危、病重、预手术、手术等。</w:t>
            </w:r>
          </w:p>
        </w:tc>
      </w:tr>
      <w:tr w14:paraId="2F86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7CBF068">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1AB4DC1F">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2DA51C6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交班管理</w:t>
            </w:r>
          </w:p>
        </w:tc>
        <w:tc>
          <w:tcPr>
            <w:tcW w:w="3374" w:type="pct"/>
            <w:gridSpan w:val="4"/>
            <w:vAlign w:val="center"/>
          </w:tcPr>
          <w:p w14:paraId="42A5282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自动抓取交接患者的重要信息，减少书写工作量。按交接周期自动显示重点患者交接内容，包括患者标记、床号、姓名、性别、年龄、诊断、护理问题、相关背景介绍、相关评估结果、建议等。</w:t>
            </w:r>
          </w:p>
        </w:tc>
      </w:tr>
      <w:tr w14:paraId="4408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60C6346">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21A05598">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87A57A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D757AA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生成交接记录本。可以查看历史的交接记录。支持查看任意交接周期的记录内容。</w:t>
            </w:r>
          </w:p>
        </w:tc>
      </w:tr>
      <w:tr w14:paraId="2022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0C8EB8B">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09DA043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124416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D212A8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支持通过患者标记（包括原有人数、入院、转入、出院、转出、特/一级护理、病危、病重、预手术、手术等）筛选患者类型。支持自定义患者标记。</w:t>
            </w:r>
          </w:p>
        </w:tc>
      </w:tr>
      <w:tr w14:paraId="000A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9755F02">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23DD7638">
            <w:pPr>
              <w:widowControl/>
              <w:adjustRightInd w:val="0"/>
              <w:snapToGrid w:val="0"/>
              <w:rPr>
                <w:rFonts w:hint="eastAsia" w:ascii="黑体" w:hAnsi="黑体" w:eastAsia="黑体" w:cs="宋体"/>
                <w:color w:val="000000"/>
                <w:kern w:val="0"/>
                <w:szCs w:val="24"/>
              </w:rPr>
            </w:pPr>
          </w:p>
        </w:tc>
        <w:tc>
          <w:tcPr>
            <w:tcW w:w="668" w:type="pct"/>
            <w:vAlign w:val="center"/>
          </w:tcPr>
          <w:p w14:paraId="6CDEF59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临床知识库</w:t>
            </w:r>
          </w:p>
        </w:tc>
        <w:tc>
          <w:tcPr>
            <w:tcW w:w="3374" w:type="pct"/>
            <w:gridSpan w:val="4"/>
            <w:vAlign w:val="center"/>
          </w:tcPr>
          <w:p w14:paraId="269D4A5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配备临床知识库，可以建立全院的知识库及专科的知识库。能够自己建立新的临床知识库，建立专科护理问题。</w:t>
            </w:r>
          </w:p>
        </w:tc>
      </w:tr>
      <w:tr w14:paraId="37EE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C9425E2">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242A7169">
            <w:pPr>
              <w:widowControl/>
              <w:adjustRightInd w:val="0"/>
              <w:snapToGrid w:val="0"/>
              <w:rPr>
                <w:rFonts w:hint="eastAsia" w:ascii="黑体" w:hAnsi="黑体" w:eastAsia="黑体" w:cs="宋体"/>
                <w:color w:val="000000"/>
                <w:kern w:val="0"/>
                <w:szCs w:val="24"/>
              </w:rPr>
            </w:pPr>
          </w:p>
        </w:tc>
        <w:tc>
          <w:tcPr>
            <w:tcW w:w="668" w:type="pct"/>
            <w:vAlign w:val="center"/>
          </w:tcPr>
          <w:p w14:paraId="32C13F1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交班管理</w:t>
            </w:r>
          </w:p>
        </w:tc>
        <w:tc>
          <w:tcPr>
            <w:tcW w:w="3374" w:type="pct"/>
            <w:gridSpan w:val="4"/>
            <w:vAlign w:val="center"/>
          </w:tcPr>
          <w:p w14:paraId="228A819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支持查看体征趋势图。</w:t>
            </w:r>
          </w:p>
        </w:tc>
      </w:tr>
      <w:tr w14:paraId="12F9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F4367DA">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65E9438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护理任务</w:t>
            </w:r>
          </w:p>
        </w:tc>
        <w:tc>
          <w:tcPr>
            <w:tcW w:w="668" w:type="pct"/>
            <w:vAlign w:val="center"/>
          </w:tcPr>
          <w:p w14:paraId="0F86C10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体征采集</w:t>
            </w:r>
          </w:p>
        </w:tc>
        <w:tc>
          <w:tcPr>
            <w:tcW w:w="3374" w:type="pct"/>
            <w:gridSpan w:val="4"/>
            <w:vAlign w:val="center"/>
          </w:tcPr>
          <w:p w14:paraId="6E012F6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护士可以查看今天需要测量的各个时间点的待测体征。系 统自动生成各时间点的待测体征项（如体温、脉搏、血压、呼吸等）及其患者床号，并根据执行情况实时更新。</w:t>
            </w:r>
          </w:p>
        </w:tc>
      </w:tr>
      <w:tr w14:paraId="6300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E664FF4">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06BBB8CB">
            <w:pPr>
              <w:widowControl/>
              <w:adjustRightInd w:val="0"/>
              <w:snapToGrid w:val="0"/>
              <w:rPr>
                <w:rFonts w:hint="eastAsia" w:ascii="黑体" w:hAnsi="黑体" w:eastAsia="黑体" w:cs="宋体"/>
                <w:color w:val="000000"/>
                <w:kern w:val="0"/>
                <w:szCs w:val="24"/>
              </w:rPr>
            </w:pPr>
          </w:p>
        </w:tc>
        <w:tc>
          <w:tcPr>
            <w:tcW w:w="668" w:type="pct"/>
            <w:vAlign w:val="center"/>
          </w:tcPr>
          <w:p w14:paraId="3BC3E8B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风险评估</w:t>
            </w:r>
          </w:p>
        </w:tc>
        <w:tc>
          <w:tcPr>
            <w:tcW w:w="3374" w:type="pct"/>
            <w:gridSpan w:val="4"/>
            <w:vAlign w:val="center"/>
          </w:tcPr>
          <w:p w14:paraId="54C9967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可以查看今天需要评估的各个风险评估。系统自动生成当天的各类待评风险（如跌倒/坠床、压疮、自理能力等）及其患者床号，并根据执行情况实时更新。例如：患者评估跌倒高风险后，系统自动生成下一次任务清单，在 24-48小时之内显示，护士再次评估后，如风险等级变更，系统实时更新任务清单。</w:t>
            </w:r>
          </w:p>
        </w:tc>
      </w:tr>
      <w:tr w14:paraId="62AE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B4C4227">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D153B60">
            <w:pPr>
              <w:widowControl/>
              <w:adjustRightInd w:val="0"/>
              <w:snapToGrid w:val="0"/>
              <w:rPr>
                <w:rFonts w:hint="eastAsia" w:ascii="黑体" w:hAnsi="黑体" w:eastAsia="黑体" w:cs="宋体"/>
                <w:color w:val="000000"/>
                <w:kern w:val="0"/>
                <w:szCs w:val="24"/>
              </w:rPr>
            </w:pPr>
          </w:p>
        </w:tc>
        <w:tc>
          <w:tcPr>
            <w:tcW w:w="668" w:type="pct"/>
            <w:vAlign w:val="center"/>
          </w:tcPr>
          <w:p w14:paraId="0BCCFC3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医嘱执行</w:t>
            </w:r>
          </w:p>
        </w:tc>
        <w:tc>
          <w:tcPr>
            <w:tcW w:w="3374" w:type="pct"/>
            <w:gridSpan w:val="4"/>
            <w:vAlign w:val="center"/>
          </w:tcPr>
          <w:p w14:paraId="6AF79EA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自动生成当天的待执行医嘱类型和数量（如输液、口服药、皮试等）及其患者床号，并根据执行情况实时更新。</w:t>
            </w:r>
          </w:p>
        </w:tc>
      </w:tr>
      <w:tr w14:paraId="7BD7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8494E97">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291F17F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体征事件</w:t>
            </w:r>
          </w:p>
        </w:tc>
        <w:tc>
          <w:tcPr>
            <w:tcW w:w="668" w:type="pct"/>
            <w:vAlign w:val="center"/>
          </w:tcPr>
          <w:p w14:paraId="295E66C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异常体征</w:t>
            </w:r>
          </w:p>
        </w:tc>
        <w:tc>
          <w:tcPr>
            <w:tcW w:w="3374" w:type="pct"/>
            <w:gridSpan w:val="4"/>
            <w:vAlign w:val="center"/>
          </w:tcPr>
          <w:p w14:paraId="3EB45DE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自动提取并列出各患者最新的异常体征项（如发热、高血压等）、体征值及测量时间。</w:t>
            </w:r>
          </w:p>
        </w:tc>
      </w:tr>
      <w:tr w14:paraId="52B4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F994C11">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0A121A96">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437DBBE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早期评估预警</w:t>
            </w:r>
          </w:p>
        </w:tc>
        <w:tc>
          <w:tcPr>
            <w:tcW w:w="3374" w:type="pct"/>
            <w:gridSpan w:val="4"/>
            <w:vAlign w:val="center"/>
          </w:tcPr>
          <w:p w14:paraId="03FB258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结合病情早期评估机制，展示当前不同风险等级患者床号，及病区整体风险分布情况和风险发展趋势。</w:t>
            </w:r>
          </w:p>
        </w:tc>
      </w:tr>
      <w:tr w14:paraId="1725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E66EF1C">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5EF114E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6064D88">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F3DC71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支持查看预警患者的评估详情。</w:t>
            </w:r>
          </w:p>
        </w:tc>
      </w:tr>
      <w:tr w14:paraId="4A3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3BF6FFA">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0DBE309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病区质量管控平台</w:t>
            </w:r>
          </w:p>
        </w:tc>
        <w:tc>
          <w:tcPr>
            <w:tcW w:w="668" w:type="pct"/>
            <w:vMerge w:val="restart"/>
            <w:vAlign w:val="center"/>
          </w:tcPr>
          <w:p w14:paraId="37945F3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资源效率数据统计</w:t>
            </w:r>
          </w:p>
        </w:tc>
        <w:tc>
          <w:tcPr>
            <w:tcW w:w="3374" w:type="pct"/>
            <w:gridSpan w:val="4"/>
            <w:vAlign w:val="center"/>
          </w:tcPr>
          <w:p w14:paraId="38902FA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实时显示病区的床位资源使用情况和执业医护人员在岗情况。</w:t>
            </w:r>
          </w:p>
        </w:tc>
      </w:tr>
      <w:tr w14:paraId="7C31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4038BDA">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A10CD5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CB02A7E">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62BFF9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按月显示病区患者出入流量、础统计资源效率数据统计病床使用率、病床周转率、平均住院日、医师日均担负、床护比、护患比、平均护理时数、住院次均费用、住院次均药占比。</w:t>
            </w:r>
          </w:p>
        </w:tc>
      </w:tr>
      <w:tr w14:paraId="4548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FC27954">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12625F35">
            <w:pPr>
              <w:widowControl/>
              <w:adjustRightInd w:val="0"/>
              <w:snapToGrid w:val="0"/>
              <w:rPr>
                <w:rFonts w:hint="eastAsia" w:ascii="黑体" w:hAnsi="黑体" w:eastAsia="黑体" w:cs="宋体"/>
                <w:color w:val="000000"/>
                <w:kern w:val="0"/>
                <w:szCs w:val="24"/>
              </w:rPr>
            </w:pPr>
          </w:p>
        </w:tc>
        <w:tc>
          <w:tcPr>
            <w:tcW w:w="668" w:type="pct"/>
            <w:vAlign w:val="center"/>
          </w:tcPr>
          <w:p w14:paraId="790C317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基础统计</w:t>
            </w:r>
          </w:p>
        </w:tc>
        <w:tc>
          <w:tcPr>
            <w:tcW w:w="3374" w:type="pct"/>
            <w:gridSpan w:val="4"/>
            <w:vAlign w:val="center"/>
          </w:tcPr>
          <w:p w14:paraId="79B31A0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基础统计：统计实时在院人数，显示近一周在院人数变化情况；统计实时特级、一级护理人数，显示实时各级护理级别的人数占比；统计实时病危、病重人数，显示实时病危、病重、普通患者的人数占比。</w:t>
            </w:r>
          </w:p>
        </w:tc>
      </w:tr>
      <w:tr w14:paraId="4838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3C2997E">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5F4919B9">
            <w:pPr>
              <w:widowControl/>
              <w:adjustRightInd w:val="0"/>
              <w:snapToGrid w:val="0"/>
              <w:rPr>
                <w:rFonts w:hint="eastAsia" w:ascii="黑体" w:hAnsi="黑体" w:eastAsia="黑体" w:cs="宋体"/>
                <w:color w:val="000000"/>
                <w:kern w:val="0"/>
                <w:szCs w:val="24"/>
              </w:rPr>
            </w:pPr>
          </w:p>
        </w:tc>
        <w:tc>
          <w:tcPr>
            <w:tcW w:w="668" w:type="pct"/>
            <w:vAlign w:val="center"/>
          </w:tcPr>
          <w:p w14:paraId="1B32216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高风险项</w:t>
            </w:r>
          </w:p>
        </w:tc>
        <w:tc>
          <w:tcPr>
            <w:tcW w:w="3374" w:type="pct"/>
            <w:gridSpan w:val="4"/>
            <w:vAlign w:val="center"/>
          </w:tcPr>
          <w:p w14:paraId="68A4489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高风险项：根据病区关注的护理风险类型，显示实时各类风险的高危人数和今日新增的高危人数，显示实时各风险级别的人数占比。</w:t>
            </w:r>
          </w:p>
        </w:tc>
      </w:tr>
      <w:tr w14:paraId="1558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9F92A7A">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1B973D7D">
            <w:pPr>
              <w:widowControl/>
              <w:adjustRightInd w:val="0"/>
              <w:snapToGrid w:val="0"/>
              <w:rPr>
                <w:rFonts w:hint="eastAsia" w:ascii="黑体" w:hAnsi="黑体" w:eastAsia="黑体" w:cs="宋体"/>
                <w:color w:val="000000"/>
                <w:kern w:val="0"/>
                <w:szCs w:val="24"/>
              </w:rPr>
            </w:pPr>
          </w:p>
        </w:tc>
        <w:tc>
          <w:tcPr>
            <w:tcW w:w="668" w:type="pct"/>
            <w:noWrap/>
            <w:vAlign w:val="center"/>
          </w:tcPr>
          <w:p w14:paraId="3BD473E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异常体征</w:t>
            </w:r>
          </w:p>
        </w:tc>
        <w:tc>
          <w:tcPr>
            <w:tcW w:w="3374" w:type="pct"/>
            <w:gridSpan w:val="4"/>
            <w:vAlign w:val="center"/>
          </w:tcPr>
          <w:p w14:paraId="4AAA7BB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异常体征：显示今日出现异常体征值的患者情况及其早期风险评级，显示实时各风险级别人数占比及近一周的风险趋势。</w:t>
            </w:r>
          </w:p>
        </w:tc>
      </w:tr>
      <w:tr w14:paraId="6987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A9ABF9C">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9D1898A">
            <w:pPr>
              <w:widowControl/>
              <w:adjustRightInd w:val="0"/>
              <w:snapToGrid w:val="0"/>
              <w:rPr>
                <w:rFonts w:hint="eastAsia" w:ascii="黑体" w:hAnsi="黑体" w:eastAsia="黑体" w:cs="宋体"/>
                <w:color w:val="000000"/>
                <w:kern w:val="0"/>
                <w:szCs w:val="24"/>
              </w:rPr>
            </w:pPr>
          </w:p>
        </w:tc>
        <w:tc>
          <w:tcPr>
            <w:tcW w:w="668" w:type="pct"/>
            <w:vAlign w:val="center"/>
          </w:tcPr>
          <w:p w14:paraId="1AAAA95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每月统计</w:t>
            </w:r>
          </w:p>
        </w:tc>
        <w:tc>
          <w:tcPr>
            <w:tcW w:w="3374" w:type="pct"/>
            <w:gridSpan w:val="4"/>
            <w:vAlign w:val="center"/>
          </w:tcPr>
          <w:p w14:paraId="70F1A77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查对执行：显示所有医嘱及指定医嘱类型（服药、注射、输液、输血）的查对落实情况。</w:t>
            </w:r>
          </w:p>
        </w:tc>
      </w:tr>
      <w:tr w14:paraId="42C8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248265C">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08E0CD0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平台设置</w:t>
            </w:r>
          </w:p>
        </w:tc>
        <w:tc>
          <w:tcPr>
            <w:tcW w:w="668" w:type="pct"/>
            <w:vAlign w:val="center"/>
          </w:tcPr>
          <w:p w14:paraId="3155352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医护排班设置</w:t>
            </w:r>
          </w:p>
        </w:tc>
        <w:tc>
          <w:tcPr>
            <w:tcW w:w="3374" w:type="pct"/>
            <w:gridSpan w:val="4"/>
            <w:vAlign w:val="center"/>
          </w:tcPr>
          <w:p w14:paraId="662241D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设置当天各班次分组的责任护士，以及一二三线当班医生。</w:t>
            </w:r>
          </w:p>
        </w:tc>
      </w:tr>
      <w:tr w14:paraId="4831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4DFAB92">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7018D530">
            <w:pPr>
              <w:widowControl/>
              <w:adjustRightInd w:val="0"/>
              <w:snapToGrid w:val="0"/>
              <w:rPr>
                <w:rFonts w:hint="eastAsia" w:ascii="黑体" w:hAnsi="黑体" w:eastAsia="黑体" w:cs="宋体"/>
                <w:color w:val="000000"/>
                <w:kern w:val="0"/>
                <w:szCs w:val="24"/>
              </w:rPr>
            </w:pPr>
          </w:p>
        </w:tc>
        <w:tc>
          <w:tcPr>
            <w:tcW w:w="668" w:type="pct"/>
            <w:vAlign w:val="center"/>
          </w:tcPr>
          <w:p w14:paraId="5DE3023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通知公告编辑</w:t>
            </w:r>
          </w:p>
        </w:tc>
        <w:tc>
          <w:tcPr>
            <w:tcW w:w="3374" w:type="pct"/>
            <w:gridSpan w:val="4"/>
            <w:vAlign w:val="center"/>
          </w:tcPr>
          <w:p w14:paraId="4F0CD6E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编辑最新的通知公告栏信息。</w:t>
            </w:r>
          </w:p>
        </w:tc>
      </w:tr>
      <w:tr w14:paraId="5865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CB1ECA6">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55022235">
            <w:pPr>
              <w:widowControl/>
              <w:adjustRightInd w:val="0"/>
              <w:snapToGrid w:val="0"/>
              <w:rPr>
                <w:rFonts w:hint="eastAsia" w:ascii="黑体" w:hAnsi="黑体" w:eastAsia="黑体" w:cs="宋体"/>
                <w:color w:val="000000"/>
                <w:kern w:val="0"/>
                <w:szCs w:val="24"/>
              </w:rPr>
            </w:pPr>
          </w:p>
        </w:tc>
        <w:tc>
          <w:tcPr>
            <w:tcW w:w="668" w:type="pct"/>
            <w:vAlign w:val="center"/>
          </w:tcPr>
          <w:p w14:paraId="311F2EE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检查安排编辑</w:t>
            </w:r>
          </w:p>
        </w:tc>
        <w:tc>
          <w:tcPr>
            <w:tcW w:w="3374" w:type="pct"/>
            <w:gridSpan w:val="4"/>
            <w:vAlign w:val="center"/>
          </w:tcPr>
          <w:p w14:paraId="4636B8C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支持手动新增、修改、删除检验检查预约记录。</w:t>
            </w:r>
          </w:p>
        </w:tc>
      </w:tr>
      <w:tr w14:paraId="4522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3C31BF0">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5C22194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交班管理</w:t>
            </w:r>
          </w:p>
        </w:tc>
        <w:tc>
          <w:tcPr>
            <w:tcW w:w="668" w:type="pct"/>
            <w:vMerge w:val="restart"/>
            <w:vAlign w:val="center"/>
          </w:tcPr>
          <w:p w14:paraId="6C35275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交班管理</w:t>
            </w:r>
          </w:p>
        </w:tc>
        <w:tc>
          <w:tcPr>
            <w:tcW w:w="3374" w:type="pct"/>
            <w:gridSpan w:val="4"/>
            <w:vAlign w:val="center"/>
          </w:tcPr>
          <w:p w14:paraId="31287AF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支持设置交接时间点。</w:t>
            </w:r>
          </w:p>
        </w:tc>
      </w:tr>
      <w:tr w14:paraId="43AF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421FA05">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6F25AFE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7FAFED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974C0F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支持设置病区特色患者标记和护理问题。可以自定义标记和护理问题，可以调整标记的顺序，可以设置标记患者的区域颜色。</w:t>
            </w:r>
          </w:p>
        </w:tc>
      </w:tr>
      <w:tr w14:paraId="4E55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DB7D16C">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B347E05">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2D10D8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06399A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自动同步交互平台病区概览的患者标记。交接患者根据标记自动筛选。可以修改要交接的患者，可以修改患者标记，可以修改患者的护理问题。</w:t>
            </w:r>
          </w:p>
        </w:tc>
      </w:tr>
      <w:tr w14:paraId="593D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2879771">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70159BD9">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02F204C">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4A67A2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支持通过患者标记筛选患者类型。支持快速搜索患者</w:t>
            </w:r>
          </w:p>
        </w:tc>
      </w:tr>
      <w:tr w14:paraId="18D3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3B47698">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0492ED5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764F1E8">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04911B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支持自动生成或手动引用指定信息，包括但不限于新入院/新转入时间、手术信息、风险评估信息、体征、医嘱、病历、检验、检查等。</w:t>
            </w:r>
          </w:p>
        </w:tc>
      </w:tr>
      <w:tr w14:paraId="23D6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ECB3AF4">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6873686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764C3BE">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5720AB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支持查看任意交接周期的记录内容。</w:t>
            </w:r>
          </w:p>
        </w:tc>
      </w:tr>
      <w:tr w14:paraId="5328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54D497B">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12F6A6B5">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6B19EE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E66179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支持打印病区交班报告表。</w:t>
            </w:r>
          </w:p>
        </w:tc>
      </w:tr>
      <w:tr w14:paraId="10C8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8A5C5FF">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022D2FC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监护中心</w:t>
            </w:r>
          </w:p>
        </w:tc>
        <w:tc>
          <w:tcPr>
            <w:tcW w:w="668" w:type="pct"/>
            <w:vAlign w:val="center"/>
          </w:tcPr>
          <w:p w14:paraId="083DAE0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病人一览</w:t>
            </w:r>
          </w:p>
        </w:tc>
        <w:tc>
          <w:tcPr>
            <w:tcW w:w="3374" w:type="pct"/>
            <w:gridSpan w:val="4"/>
            <w:vAlign w:val="center"/>
          </w:tcPr>
          <w:p w14:paraId="7EB2C38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①查看当前病区重点关注的各类风险评估患者床号（需对 接评估单或医嘱），比如：手术、防跌倒、防走失、病重、 病危、自杀倾向等② 各风险评估类别对应床号上，标记当 前是否有配置体征监监护设备，有配置监护设备的，显示防护标记</w:t>
            </w:r>
          </w:p>
        </w:tc>
      </w:tr>
      <w:tr w14:paraId="213B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81745E6">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4E515B09">
            <w:pPr>
              <w:widowControl/>
              <w:adjustRightInd w:val="0"/>
              <w:snapToGrid w:val="0"/>
              <w:rPr>
                <w:rFonts w:hint="eastAsia" w:ascii="黑体" w:hAnsi="黑体" w:eastAsia="黑体" w:cs="宋体"/>
                <w:color w:val="000000"/>
                <w:kern w:val="0"/>
                <w:szCs w:val="24"/>
              </w:rPr>
            </w:pPr>
          </w:p>
        </w:tc>
        <w:tc>
          <w:tcPr>
            <w:tcW w:w="668" w:type="pct"/>
            <w:vAlign w:val="center"/>
          </w:tcPr>
          <w:p w14:paraId="6B6B5EE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患者信息</w:t>
            </w:r>
          </w:p>
        </w:tc>
        <w:tc>
          <w:tcPr>
            <w:tcW w:w="3374" w:type="pct"/>
            <w:gridSpan w:val="4"/>
            <w:vAlign w:val="center"/>
          </w:tcPr>
          <w:p w14:paraId="46E8633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①显示姓名、床号、护理级别等患者基本信息②患者姓名支持隐私设置</w:t>
            </w:r>
          </w:p>
        </w:tc>
      </w:tr>
      <w:tr w14:paraId="247F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860D754">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302F33E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输液监控</w:t>
            </w:r>
          </w:p>
        </w:tc>
        <w:tc>
          <w:tcPr>
            <w:tcW w:w="668" w:type="pct"/>
            <w:vAlign w:val="center"/>
          </w:tcPr>
          <w:p w14:paraId="523A99E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实时监控</w:t>
            </w:r>
          </w:p>
        </w:tc>
        <w:tc>
          <w:tcPr>
            <w:tcW w:w="3374" w:type="pct"/>
            <w:gridSpan w:val="4"/>
            <w:vAlign w:val="center"/>
          </w:tcPr>
          <w:p w14:paraId="4FEE905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实时显示各床位输液进程，包括余量、滴速、剩余输液时间等。</w:t>
            </w:r>
          </w:p>
        </w:tc>
      </w:tr>
      <w:tr w14:paraId="250B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4B60FF8">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22BAF00E">
            <w:pPr>
              <w:widowControl/>
              <w:adjustRightInd w:val="0"/>
              <w:snapToGrid w:val="0"/>
              <w:rPr>
                <w:rFonts w:hint="eastAsia" w:ascii="黑体" w:hAnsi="黑体" w:eastAsia="黑体" w:cs="宋体"/>
                <w:color w:val="000000"/>
                <w:kern w:val="0"/>
                <w:szCs w:val="24"/>
              </w:rPr>
            </w:pPr>
          </w:p>
        </w:tc>
        <w:tc>
          <w:tcPr>
            <w:tcW w:w="668" w:type="pct"/>
            <w:vAlign w:val="center"/>
          </w:tcPr>
          <w:p w14:paraId="05D295F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异常预警</w:t>
            </w:r>
          </w:p>
        </w:tc>
        <w:tc>
          <w:tcPr>
            <w:tcW w:w="3374" w:type="pct"/>
            <w:gridSpan w:val="4"/>
            <w:vAlign w:val="center"/>
          </w:tcPr>
          <w:p w14:paraId="31DCE4A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发生余量过低、滴速过快或过慢等异常情况时，自动预警。 包括：余液量提醒、剩余时间提醒、滴速提醒、低电提醒、10ml 特别提醒、5ml 紧急提醒等</w:t>
            </w:r>
          </w:p>
        </w:tc>
      </w:tr>
      <w:tr w14:paraId="6035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643C3B7">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74CFEA6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药品管理</w:t>
            </w:r>
          </w:p>
        </w:tc>
        <w:tc>
          <w:tcPr>
            <w:tcW w:w="668" w:type="pct"/>
            <w:vAlign w:val="center"/>
          </w:tcPr>
          <w:p w14:paraId="5406123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全院药品管理</w:t>
            </w:r>
          </w:p>
        </w:tc>
        <w:tc>
          <w:tcPr>
            <w:tcW w:w="3374" w:type="pct"/>
            <w:gridSpan w:val="4"/>
            <w:vAlign w:val="center"/>
          </w:tcPr>
          <w:p w14:paraId="5FD81EC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实时统计全院药品的种类、数量、储存病区分布、用量排名等。支持查看具体病区的备用药品使用情况，并自动发布来自各个病区设备的动态消息，如低库存、近效期等。</w:t>
            </w:r>
          </w:p>
        </w:tc>
      </w:tr>
      <w:tr w14:paraId="3479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FEBC424">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751C167F">
            <w:pPr>
              <w:widowControl/>
              <w:adjustRightInd w:val="0"/>
              <w:snapToGrid w:val="0"/>
              <w:rPr>
                <w:rFonts w:hint="eastAsia" w:ascii="黑体" w:hAnsi="黑体" w:eastAsia="黑体" w:cs="宋体"/>
                <w:color w:val="000000"/>
                <w:kern w:val="0"/>
                <w:szCs w:val="24"/>
              </w:rPr>
            </w:pPr>
          </w:p>
        </w:tc>
        <w:tc>
          <w:tcPr>
            <w:tcW w:w="668" w:type="pct"/>
            <w:vAlign w:val="center"/>
          </w:tcPr>
          <w:p w14:paraId="60AB0C4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病区药品管理</w:t>
            </w:r>
          </w:p>
        </w:tc>
        <w:tc>
          <w:tcPr>
            <w:tcW w:w="3374" w:type="pct"/>
            <w:gridSpan w:val="4"/>
            <w:vAlign w:val="center"/>
          </w:tcPr>
          <w:p w14:paraId="606892A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实时统计病区药品的种类和数量，并根据设备区分储存情况。支持筛选查看具体药品名称、规格、供应商、今日已用、今日待取（对接医嘱）、余量等，并自动发布来自设备的动态消息，如低库存、近效期等。</w:t>
            </w:r>
          </w:p>
        </w:tc>
      </w:tr>
      <w:tr w14:paraId="0A8A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3D4EAEF">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Align w:val="center"/>
          </w:tcPr>
          <w:p w14:paraId="7259EE2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风险预警</w:t>
            </w:r>
          </w:p>
        </w:tc>
        <w:tc>
          <w:tcPr>
            <w:tcW w:w="668" w:type="pct"/>
            <w:vAlign w:val="center"/>
          </w:tcPr>
          <w:p w14:paraId="0566838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风险预警</w:t>
            </w:r>
          </w:p>
        </w:tc>
        <w:tc>
          <w:tcPr>
            <w:tcW w:w="3374" w:type="pct"/>
            <w:gridSpan w:val="4"/>
            <w:vAlign w:val="center"/>
          </w:tcPr>
          <w:p w14:paraId="0F95B7A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每当有患者病情早期相关观察项的值录入或传入系统时，系统自动算分，并根据计分要求和风险分级进行弹框预警。 预警弹框显示患者基本信息（床号、姓名、年龄、性别、 诊断等）、预警时间、总分、各观察项的值和评分、针对性护理措施建议。</w:t>
            </w:r>
          </w:p>
        </w:tc>
      </w:tr>
      <w:tr w14:paraId="6BAA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759BC53">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4599" w:type="pct"/>
            <w:gridSpan w:val="7"/>
            <w:noWrap/>
            <w:vAlign w:val="center"/>
          </w:tcPr>
          <w:p w14:paraId="784721F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2.移动护理信息系统（含护理文书）</w:t>
            </w:r>
          </w:p>
        </w:tc>
      </w:tr>
      <w:tr w14:paraId="6E98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3EB2180">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4599" w:type="pct"/>
            <w:gridSpan w:val="7"/>
            <w:vAlign w:val="center"/>
          </w:tcPr>
          <w:p w14:paraId="2AD7566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PC 端</w:t>
            </w:r>
          </w:p>
        </w:tc>
      </w:tr>
      <w:tr w14:paraId="4DCC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B9E04D0">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restart"/>
            <w:vAlign w:val="center"/>
          </w:tcPr>
          <w:p w14:paraId="38F5BB8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患者信息 管理</w:t>
            </w:r>
          </w:p>
        </w:tc>
        <w:tc>
          <w:tcPr>
            <w:tcW w:w="668" w:type="pct"/>
            <w:vMerge w:val="restart"/>
            <w:vAlign w:val="center"/>
          </w:tcPr>
          <w:p w14:paraId="6D45B71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在院患者列表</w:t>
            </w:r>
          </w:p>
        </w:tc>
        <w:tc>
          <w:tcPr>
            <w:tcW w:w="3374" w:type="pct"/>
            <w:gridSpan w:val="4"/>
            <w:vAlign w:val="center"/>
          </w:tcPr>
          <w:p w14:paraId="24BB89E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用一览表的方式显示当前病区所有患者的信息，包括床号、姓名、性别、年龄、住院号、待办事项个数、入院日期、欠 费等基本信息。</w:t>
            </w:r>
          </w:p>
        </w:tc>
      </w:tr>
      <w:tr w14:paraId="49AD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2FB742A">
            <w:pPr>
              <w:pStyle w:val="64"/>
              <w:widowControl/>
              <w:numPr>
                <w:ilvl w:val="0"/>
                <w:numId w:val="8"/>
              </w:numPr>
              <w:adjustRightInd w:val="0"/>
              <w:snapToGrid w:val="0"/>
              <w:ind w:firstLineChars="0"/>
              <w:jc w:val="center"/>
              <w:rPr>
                <w:rFonts w:hint="eastAsia" w:ascii="黑体" w:hAnsi="黑体" w:eastAsia="黑体" w:cs="宋体"/>
                <w:color w:val="000000"/>
                <w:kern w:val="0"/>
              </w:rPr>
            </w:pPr>
          </w:p>
        </w:tc>
        <w:tc>
          <w:tcPr>
            <w:tcW w:w="557" w:type="pct"/>
            <w:gridSpan w:val="2"/>
            <w:vMerge w:val="continue"/>
            <w:vAlign w:val="center"/>
          </w:tcPr>
          <w:p w14:paraId="1A275926">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D6CC24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227219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简要展示护理等级、压疮、坠床/跌倒、疼痛、DVT、自理能力、导管、深静脉血栓等护理风险评分信息，入院诊断、饮食等临床信息。</w:t>
            </w:r>
          </w:p>
        </w:tc>
      </w:tr>
      <w:tr w14:paraId="616C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99AD08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CDC4488">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AE2BC8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800AE0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可根据分组筛选并查看“本责任组患者”，更加快速掌握信息。</w:t>
            </w:r>
          </w:p>
        </w:tc>
      </w:tr>
      <w:tr w14:paraId="7986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D13C37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46C8D05">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30B9B25">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A18911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可根据科室需求，自定义显示患者其他项目的信息。</w:t>
            </w:r>
          </w:p>
        </w:tc>
      </w:tr>
      <w:tr w14:paraId="0487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D57CE2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FD238C5">
            <w:pPr>
              <w:widowControl/>
              <w:adjustRightInd w:val="0"/>
              <w:snapToGrid w:val="0"/>
              <w:rPr>
                <w:rFonts w:hint="eastAsia" w:ascii="黑体" w:hAnsi="黑体" w:eastAsia="黑体" w:cs="宋体"/>
                <w:color w:val="000000"/>
                <w:kern w:val="0"/>
                <w:szCs w:val="24"/>
              </w:rPr>
            </w:pPr>
          </w:p>
        </w:tc>
        <w:tc>
          <w:tcPr>
            <w:tcW w:w="668" w:type="pct"/>
            <w:vAlign w:val="center"/>
          </w:tcPr>
          <w:p w14:paraId="1E57466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患者信息查询</w:t>
            </w:r>
          </w:p>
        </w:tc>
        <w:tc>
          <w:tcPr>
            <w:tcW w:w="3374" w:type="pct"/>
            <w:gridSpan w:val="4"/>
            <w:vAlign w:val="center"/>
          </w:tcPr>
          <w:p w14:paraId="54A61FA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支持在搜索框输入床号、姓名、住院号等信息来查找患者。</w:t>
            </w:r>
          </w:p>
        </w:tc>
      </w:tr>
      <w:tr w14:paraId="1589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4989E0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315A0C1">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63A4BAB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实时统计</w:t>
            </w:r>
          </w:p>
        </w:tc>
        <w:tc>
          <w:tcPr>
            <w:tcW w:w="3374" w:type="pct"/>
            <w:gridSpan w:val="4"/>
            <w:vAlign w:val="center"/>
          </w:tcPr>
          <w:p w14:paraId="07ADBE4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自动统计出当前病区的住院总人数、欠费人数、各个护理等级人数、病危病重、手术、当日出院人数等。具体项目类型 和数量根据病区需求进行配置。</w:t>
            </w:r>
          </w:p>
        </w:tc>
      </w:tr>
      <w:tr w14:paraId="1507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245994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6412F78">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AAED2E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B2C189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可显示空床、新入、转入、转出、特级护理、一级护理、二级护理、病重、病危、出院、体征单打印提醒等项目具体床 号，点击床号可直接了解详细信息。</w:t>
            </w:r>
          </w:p>
        </w:tc>
      </w:tr>
      <w:tr w14:paraId="1DEC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560FB2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C62358E">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CB8A6F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C7C2C0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可根据病区需求配置需要进行统计的具体项目类型。</w:t>
            </w:r>
          </w:p>
        </w:tc>
      </w:tr>
      <w:tr w14:paraId="3093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1D640E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4224E87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 管理</w:t>
            </w:r>
          </w:p>
        </w:tc>
        <w:tc>
          <w:tcPr>
            <w:tcW w:w="668" w:type="pct"/>
            <w:vMerge w:val="restart"/>
            <w:vAlign w:val="center"/>
          </w:tcPr>
          <w:p w14:paraId="3B1F999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原始医嘱查对</w:t>
            </w:r>
          </w:p>
        </w:tc>
        <w:tc>
          <w:tcPr>
            <w:tcW w:w="3374" w:type="pct"/>
            <w:gridSpan w:val="4"/>
            <w:vAlign w:val="center"/>
          </w:tcPr>
          <w:p w14:paraId="0873A09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查看和核对当前病区内在院的任一患者的医嘱信息，医嘱信息包括开始时间、状态、医嘱内容、剂量、用量、执行方式、 频次、开立医生、停嘱医生和停嘱时间等。</w:t>
            </w:r>
          </w:p>
        </w:tc>
      </w:tr>
      <w:tr w14:paraId="6470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82C7F7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3868D4E">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409FD9F">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42BDD3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根据多种条件筛选医嘱。时间：自行选择起止时间；医嘱类型：长期医嘱和临时医嘱；医嘱状态：未停、停止、撤销；医嘱类别及医嘱用法：输液、注射、口服、雾化吸入、皮试、 检验、检查等。</w:t>
            </w:r>
          </w:p>
        </w:tc>
      </w:tr>
      <w:tr w14:paraId="5A0D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C12B52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1D9460C">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6F29D1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71F5AF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唱对医嘱，便于医嘱的核对。</w:t>
            </w:r>
          </w:p>
        </w:tc>
      </w:tr>
      <w:tr w14:paraId="66EC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48B018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B858F03">
            <w:pPr>
              <w:widowControl/>
              <w:adjustRightInd w:val="0"/>
              <w:snapToGrid w:val="0"/>
              <w:rPr>
                <w:rFonts w:hint="eastAsia" w:ascii="黑体" w:hAnsi="黑体" w:eastAsia="黑体" w:cs="宋体"/>
                <w:color w:val="000000"/>
                <w:kern w:val="0"/>
                <w:szCs w:val="24"/>
              </w:rPr>
            </w:pPr>
          </w:p>
        </w:tc>
        <w:tc>
          <w:tcPr>
            <w:tcW w:w="668" w:type="pct"/>
            <w:vAlign w:val="center"/>
          </w:tcPr>
          <w:p w14:paraId="3705352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医嘱补执行</w:t>
            </w:r>
          </w:p>
        </w:tc>
        <w:tc>
          <w:tcPr>
            <w:tcW w:w="3374" w:type="pct"/>
            <w:gridSpan w:val="4"/>
            <w:vAlign w:val="center"/>
          </w:tcPr>
          <w:p w14:paraId="6748482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对于特殊情况无法通过 PDA 扫码执行医嘱时，支持在 PC 端补执行医嘱。</w:t>
            </w:r>
          </w:p>
        </w:tc>
      </w:tr>
      <w:tr w14:paraId="53FD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177044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A4A3D78">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4754159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瓶签打印</w:t>
            </w:r>
          </w:p>
        </w:tc>
        <w:tc>
          <w:tcPr>
            <w:tcW w:w="3374" w:type="pct"/>
            <w:gridSpan w:val="4"/>
            <w:vAlign w:val="center"/>
          </w:tcPr>
          <w:p w14:paraId="04F4E0C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根据医嘱频次、计划执行时间对医嘱进行拆分，可根据医院要求配置统一样式的医嘱瓶签并打印</w:t>
            </w:r>
          </w:p>
        </w:tc>
      </w:tr>
      <w:tr w14:paraId="4C24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B88ECE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E79275C">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522FAD8">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CF7716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显示任一或多个、全部患者的瓶签信息，包括姓名、床号、医嘱内容、剂量、用法、频次等。</w:t>
            </w:r>
          </w:p>
        </w:tc>
      </w:tr>
      <w:tr w14:paraId="79CF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1508C1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6CB5477">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267411F">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E8EF82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根据不同规则进行筛选和组合打印。医嘱类型：长期医嘱、临时医嘱等；医嘱内容类别：治疗、护理、手术、检验等；医嘱状态：正常、停止等；用法：输液、口服药、检验、雾化吸入、静脉推注、皮内注射等；打印情况：已打印、未打印等。</w:t>
            </w:r>
          </w:p>
        </w:tc>
      </w:tr>
      <w:tr w14:paraId="5CD6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18598B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A9EBC7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6BD6E1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92E777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可根据自定义的时间段，过滤查看并打印不同时间段的瓶签。</w:t>
            </w:r>
          </w:p>
        </w:tc>
      </w:tr>
      <w:tr w14:paraId="60D7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491246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68FAAB8">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02A8A4E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医嘱执行记录</w:t>
            </w:r>
          </w:p>
        </w:tc>
        <w:tc>
          <w:tcPr>
            <w:tcW w:w="3374" w:type="pct"/>
            <w:gridSpan w:val="4"/>
            <w:vAlign w:val="center"/>
          </w:tcPr>
          <w:p w14:paraId="30CDDAE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于查看当前病区内在院的任一或多个患者的执行情况，包括患者基本信息、医嘱类型、计划时间、执行时间、执行人签名、核对人签名、医嘱内容（药物或项目名称）、剂量、规格、用法、频次、开立医生、开立时间等。</w:t>
            </w:r>
          </w:p>
        </w:tc>
      </w:tr>
      <w:tr w14:paraId="6DF7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BA3117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30B587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242A42A">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C65205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根据多种条件筛选医嘱详细执行记录。时间：自行选择起止时间；医嘱类型：长期医嘱和临时医嘱；执行状态：未执行、执行中、已执行；医嘱类别、用法：输液、注射、口服、雾化吸入、皮试、检验、检查等。</w:t>
            </w:r>
          </w:p>
        </w:tc>
      </w:tr>
      <w:tr w14:paraId="10F2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335850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C2B287D">
            <w:pPr>
              <w:widowControl/>
              <w:adjustRightInd w:val="0"/>
              <w:snapToGrid w:val="0"/>
              <w:rPr>
                <w:rFonts w:hint="eastAsia" w:ascii="黑体" w:hAnsi="黑体" w:eastAsia="黑体" w:cs="宋体"/>
                <w:color w:val="000000"/>
                <w:kern w:val="0"/>
                <w:szCs w:val="24"/>
              </w:rPr>
            </w:pPr>
          </w:p>
        </w:tc>
        <w:tc>
          <w:tcPr>
            <w:tcW w:w="668" w:type="pct"/>
            <w:vAlign w:val="center"/>
          </w:tcPr>
          <w:p w14:paraId="60E76D1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医嘱执行回退</w:t>
            </w:r>
          </w:p>
        </w:tc>
        <w:tc>
          <w:tcPr>
            <w:tcW w:w="3374" w:type="pct"/>
            <w:gridSpan w:val="4"/>
            <w:vAlign w:val="center"/>
          </w:tcPr>
          <w:p w14:paraId="25C92D5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对于特殊情况误操作执行的医嘱，支持回退；可配置回退权限；默认仅执行人可回退对应医嘱状态。</w:t>
            </w:r>
          </w:p>
        </w:tc>
      </w:tr>
      <w:tr w14:paraId="4F17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3FB397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A5F6418">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32797C5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医嘱执行单</w:t>
            </w:r>
          </w:p>
        </w:tc>
        <w:tc>
          <w:tcPr>
            <w:tcW w:w="3374" w:type="pct"/>
            <w:gridSpan w:val="4"/>
            <w:vAlign w:val="center"/>
          </w:tcPr>
          <w:p w14:paraId="49CB705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和打印当前病区内在院的任一或多个患者的用药医嘱执行单，执行单信息包括患者基本信息、医嘱执行日期、医嘱内容（药物或项目名称）、剂量、频次、计划时间、执行时间、执行人签名、核对人签名、备注信息等。打印后自动生成打印时间。</w:t>
            </w:r>
          </w:p>
        </w:tc>
      </w:tr>
      <w:tr w14:paraId="4344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203491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608529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5A2155B">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F626CD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根据多种条件筛选用药医嘱执行单。医嘱类型：长期医嘱和临时医嘱；医嘱状态：未执行、执行中、已执行；用法：输液、注射、口服、雾化吸入、泵入类输液等；</w:t>
            </w:r>
          </w:p>
        </w:tc>
      </w:tr>
      <w:tr w14:paraId="316D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E84DBE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38C154F">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7B32614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输血执行单</w:t>
            </w:r>
          </w:p>
        </w:tc>
        <w:tc>
          <w:tcPr>
            <w:tcW w:w="3374" w:type="pct"/>
            <w:gridSpan w:val="4"/>
            <w:vAlign w:val="center"/>
          </w:tcPr>
          <w:p w14:paraId="38496A9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查看和打印当前病区内在院的任一或多个患者的输血执行单，执行单信息包括患者基本信息、血袋信息、计划时间、操作节点、操作时间、操作人/核对人信息、备注信息等。打印后自动生成打印时间。</w:t>
            </w:r>
          </w:p>
        </w:tc>
      </w:tr>
      <w:tr w14:paraId="13C4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8C68DC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4C59AB6">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0774E3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FD24CD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根据多种条件筛选输血执行单。时间范围，默认当日；执行状态：未执行、执行中、已完成；血袋状态：已回收、未回收。</w:t>
            </w:r>
          </w:p>
        </w:tc>
      </w:tr>
      <w:tr w14:paraId="0CCA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2B3264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6540D02">
            <w:pPr>
              <w:widowControl/>
              <w:adjustRightInd w:val="0"/>
              <w:snapToGrid w:val="0"/>
              <w:rPr>
                <w:rFonts w:hint="eastAsia" w:ascii="黑体" w:hAnsi="黑体" w:eastAsia="黑体" w:cs="宋体"/>
                <w:color w:val="000000"/>
                <w:kern w:val="0"/>
                <w:szCs w:val="24"/>
              </w:rPr>
            </w:pPr>
          </w:p>
        </w:tc>
        <w:tc>
          <w:tcPr>
            <w:tcW w:w="668" w:type="pct"/>
            <w:vAlign w:val="center"/>
          </w:tcPr>
          <w:p w14:paraId="0F1EBBA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检验执行单</w:t>
            </w:r>
          </w:p>
        </w:tc>
        <w:tc>
          <w:tcPr>
            <w:tcW w:w="3374" w:type="pct"/>
            <w:gridSpan w:val="4"/>
            <w:vAlign w:val="center"/>
          </w:tcPr>
          <w:p w14:paraId="290D448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查看和打印当前病区内在院的任一或多个患者的检验执行单，执行单信息包括患者基本信息、检验信息、计划时间、操作节点、操作时间、操作人/核对人信息、备注信息等。打印后自动生成打印时间。</w:t>
            </w:r>
          </w:p>
        </w:tc>
      </w:tr>
      <w:tr w14:paraId="6EB1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43FED0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CEBED03">
            <w:pPr>
              <w:widowControl/>
              <w:adjustRightInd w:val="0"/>
              <w:snapToGrid w:val="0"/>
              <w:rPr>
                <w:rFonts w:hint="eastAsia" w:ascii="黑体" w:hAnsi="黑体" w:eastAsia="黑体" w:cs="宋体"/>
                <w:color w:val="000000"/>
                <w:kern w:val="0"/>
                <w:szCs w:val="24"/>
              </w:rPr>
            </w:pPr>
          </w:p>
        </w:tc>
        <w:tc>
          <w:tcPr>
            <w:tcW w:w="668" w:type="pct"/>
            <w:vAlign w:val="center"/>
          </w:tcPr>
          <w:p w14:paraId="77CF9C6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检验执行单</w:t>
            </w:r>
          </w:p>
        </w:tc>
        <w:tc>
          <w:tcPr>
            <w:tcW w:w="3374" w:type="pct"/>
            <w:gridSpan w:val="4"/>
            <w:vAlign w:val="center"/>
          </w:tcPr>
          <w:p w14:paraId="4F7CF7D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根据多种条件筛选检验执行单。时间范围，默认当日；执行状态：未执行、执行中、已完成；送检状态：已送检、未送检。</w:t>
            </w:r>
          </w:p>
        </w:tc>
      </w:tr>
      <w:tr w14:paraId="1D3E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CBE22C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A158F8A">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36AF76F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皮试执行单</w:t>
            </w:r>
          </w:p>
        </w:tc>
        <w:tc>
          <w:tcPr>
            <w:tcW w:w="3374" w:type="pct"/>
            <w:gridSpan w:val="4"/>
            <w:vAlign w:val="center"/>
          </w:tcPr>
          <w:p w14:paraId="7B06303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和打印当前病区内在院的任一或多个患者的皮试执行单，执行单信息包括患者基本信息、医嘱内容、皮试类型、执行护士、执行时间、报告护士、报告时间、审核护士、审核时间、皮试结果、皮试照片。打印后自动生成打印时间。</w:t>
            </w:r>
          </w:p>
        </w:tc>
      </w:tr>
      <w:tr w14:paraId="7043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F05D1C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1DCBF50">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040C8B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94A5F1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根据多种条件筛选皮试执行单。时间范围，默认当日；执行状态：未执行、执行中、已完成；可筛选仅看已录入皮试结果的皮试执行单。</w:t>
            </w:r>
          </w:p>
        </w:tc>
      </w:tr>
      <w:tr w14:paraId="0C20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693E93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2A3883D">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4BFCD45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收药执行单</w:t>
            </w:r>
          </w:p>
        </w:tc>
        <w:tc>
          <w:tcPr>
            <w:tcW w:w="3374" w:type="pct"/>
            <w:gridSpan w:val="4"/>
            <w:vAlign w:val="center"/>
          </w:tcPr>
          <w:p w14:paraId="4452DAE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查看和打印当前病区内在院的任一或多个患者的收药执行单，执行单信息包括患者基本信息、医嘱内容、用法、频次、计划时间、收药状态。打印后自动生成打印时间。</w:t>
            </w:r>
          </w:p>
        </w:tc>
      </w:tr>
      <w:tr w14:paraId="1178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420274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1CA5730">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E09F9F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6F7053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根据多种条件筛选收药执行单。时间范围，默认当日；药品类型：输液、口服药；收药状态：已收药、未收药。</w:t>
            </w:r>
          </w:p>
        </w:tc>
      </w:tr>
      <w:tr w14:paraId="6467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607B3B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9D75B8A">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4998735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备药配药执行单</w:t>
            </w:r>
          </w:p>
        </w:tc>
        <w:tc>
          <w:tcPr>
            <w:tcW w:w="3374" w:type="pct"/>
            <w:gridSpan w:val="4"/>
            <w:vAlign w:val="center"/>
          </w:tcPr>
          <w:p w14:paraId="65E8690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查看和打印当前病区内在院的任一或多个患者的配药执行单，执行单信息包括患者基本信息、医嘱内容、用法、频次、计划时间、备药/配药节点操作人及操作时间。打印后自动生成打印时间。</w:t>
            </w:r>
          </w:p>
        </w:tc>
      </w:tr>
      <w:tr w14:paraId="7296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B36AA4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0AE3774">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A0712A5">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650F27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根据多种条件筛选配药执行单。时间范围，默认当日；长临类别：长期医嘱、临时医嘱；备药/配药状态：待备药、待备药审核、待配药、待配药审核；用法：输液、注射、口服、雾化吸入、皮试等。</w:t>
            </w:r>
          </w:p>
        </w:tc>
      </w:tr>
      <w:tr w14:paraId="23C8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7BF012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D2EE238">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5671FC4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输液巡视单</w:t>
            </w:r>
          </w:p>
        </w:tc>
        <w:tc>
          <w:tcPr>
            <w:tcW w:w="3374" w:type="pct"/>
            <w:gridSpan w:val="4"/>
            <w:vAlign w:val="center"/>
          </w:tcPr>
          <w:p w14:paraId="61C886B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查看和打印患者输液过程中护士通过 PDA 端记录的巡视事项，巡视单信息包括床位、姓名、输液药物内容、剂量、滴速、状态、巡视护士、巡视时间等。</w:t>
            </w:r>
          </w:p>
        </w:tc>
      </w:tr>
      <w:tr w14:paraId="4839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E5AA6F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8252F2C">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A2F57E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3DD0F8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根据多种条件筛选输液巡视单。时间范围，默认当日；长临医嘱类别：长期医嘱、临时医嘱。</w:t>
            </w:r>
          </w:p>
        </w:tc>
      </w:tr>
      <w:tr w14:paraId="72AD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B9C8DB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494C95B">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71882FA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输血巡视单</w:t>
            </w:r>
          </w:p>
        </w:tc>
        <w:tc>
          <w:tcPr>
            <w:tcW w:w="3374" w:type="pct"/>
            <w:gridSpan w:val="4"/>
            <w:vAlign w:val="center"/>
          </w:tcPr>
          <w:p w14:paraId="50656AD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查看和打印患者输液过程中护士通过 PDA 端记录的巡视事项，巡视单信息包括床位、姓名、血袋信息、计划时间、滴速、状态、体征、巡视护士、巡视时间等。</w:t>
            </w:r>
          </w:p>
        </w:tc>
      </w:tr>
      <w:tr w14:paraId="0E8E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78AB40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FB5498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B3B2A7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610104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可根据时间范围筛选输血巡视单，默认当日。</w:t>
            </w:r>
          </w:p>
        </w:tc>
      </w:tr>
      <w:tr w14:paraId="53A4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3CE3E6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5C1C108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体征管理</w:t>
            </w:r>
          </w:p>
        </w:tc>
        <w:tc>
          <w:tcPr>
            <w:tcW w:w="668" w:type="pct"/>
            <w:vAlign w:val="center"/>
          </w:tcPr>
          <w:p w14:paraId="6634463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体征项配置</w:t>
            </w:r>
          </w:p>
        </w:tc>
        <w:tc>
          <w:tcPr>
            <w:tcW w:w="3374" w:type="pct"/>
            <w:gridSpan w:val="4"/>
            <w:vAlign w:val="center"/>
          </w:tcPr>
          <w:p w14:paraId="449D4F3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体征项目根据需要配置，包括但不限于体温、脉搏、呼吸、血压、心率、大便、体重等。</w:t>
            </w:r>
          </w:p>
        </w:tc>
      </w:tr>
      <w:tr w14:paraId="493C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29EDF3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F6C680C">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4F00345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批量录入</w:t>
            </w:r>
          </w:p>
        </w:tc>
        <w:tc>
          <w:tcPr>
            <w:tcW w:w="3374" w:type="pct"/>
            <w:gridSpan w:val="4"/>
            <w:vAlign w:val="center"/>
          </w:tcPr>
          <w:p w14:paraId="658A3A8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支持在同一页面完成病区多个患者的体征数据录入和查询。</w:t>
            </w:r>
          </w:p>
        </w:tc>
      </w:tr>
      <w:tr w14:paraId="0A93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B21682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671E991">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310CE7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2135A9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可根据智能提醒规则筛选出待测患者，且待测体征项目都有颜色标识，方便快速录入。也可根据护理等级筛选患者。</w:t>
            </w:r>
          </w:p>
        </w:tc>
      </w:tr>
      <w:tr w14:paraId="4EE8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2E7011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668FC0E">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288435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6D0068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从左到右的体征项目可根据需要和录入习惯进行拖动调整，从而改变录入顺序。</w:t>
            </w:r>
          </w:p>
        </w:tc>
      </w:tr>
      <w:tr w14:paraId="56ED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E2A18A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2CF3D20">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E94210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20BB39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日期默认当天，可自行切换；时间点按照护理常规要求分为六个整时点（如 2/6/10/14/18/22），默认选中距离当前最近的时间点，可自行切换。</w:t>
            </w:r>
          </w:p>
        </w:tc>
      </w:tr>
      <w:tr w14:paraId="0E2D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5B4750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D360AB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1AC23C8">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9C2A57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每格录入后自动保存，避免大量数据丢失。</w:t>
            </w:r>
          </w:p>
        </w:tc>
      </w:tr>
      <w:tr w14:paraId="7517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4C0949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F2A87C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60A886C">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1755F9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数据自动同步到 PDA 端的单人采集页面、批量体征录入页面和PC端的患者体温单。</w:t>
            </w:r>
          </w:p>
        </w:tc>
      </w:tr>
      <w:tr w14:paraId="76AB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C90D3B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9ED4A25">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5EFF053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体温单</w:t>
            </w:r>
          </w:p>
        </w:tc>
        <w:tc>
          <w:tcPr>
            <w:tcW w:w="3374" w:type="pct"/>
            <w:gridSpan w:val="4"/>
            <w:vAlign w:val="center"/>
          </w:tcPr>
          <w:p w14:paraId="1DF6C56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根据文书规范进行项目配置和格式设置，入院患者自动生成一张体温单。支持按周查看和打印。</w:t>
            </w:r>
          </w:p>
        </w:tc>
      </w:tr>
      <w:tr w14:paraId="345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6C9F58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A982AC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2351BEE">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F0C6EE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可编辑临床事件、各个时间点的体征和其他观察记录。</w:t>
            </w:r>
          </w:p>
        </w:tc>
      </w:tr>
      <w:tr w14:paraId="24B8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B58B80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85A431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6F8767A">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625C6F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护士可添加专科观察项。</w:t>
            </w:r>
          </w:p>
        </w:tc>
      </w:tr>
      <w:tr w14:paraId="470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F9B9BC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378F869">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706DAA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5EFA2D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动态显示患者生命体征在相应时段的趋势图。</w:t>
            </w:r>
          </w:p>
        </w:tc>
      </w:tr>
      <w:tr w14:paraId="26DE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E3858E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17003C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380F71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328CE9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判别数据有效性，校验录入数据是否符合要求（例如，体温只能录入数字）。</w:t>
            </w:r>
          </w:p>
        </w:tc>
      </w:tr>
      <w:tr w14:paraId="1178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BD632E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CCC65C1">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355290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8B7083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支持设定单个体征的正常值上下限。</w:t>
            </w:r>
          </w:p>
        </w:tc>
      </w:tr>
      <w:tr w14:paraId="5157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51602E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696972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38BC25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48B1F5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异常体征提醒，通过不同的颜色和标识提示出异常的体征。</w:t>
            </w:r>
          </w:p>
        </w:tc>
      </w:tr>
      <w:tr w14:paraId="0377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CF7CF2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3917E8F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文书管理</w:t>
            </w:r>
          </w:p>
        </w:tc>
        <w:tc>
          <w:tcPr>
            <w:tcW w:w="668" w:type="pct"/>
            <w:vMerge w:val="restart"/>
            <w:vAlign w:val="center"/>
          </w:tcPr>
          <w:p w14:paraId="08F3D5A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通用功能</w:t>
            </w:r>
          </w:p>
        </w:tc>
        <w:tc>
          <w:tcPr>
            <w:tcW w:w="3374" w:type="pct"/>
            <w:gridSpan w:val="4"/>
            <w:vAlign w:val="center"/>
          </w:tcPr>
          <w:p w14:paraId="4CAD563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根据临床护理文书规范，配置结构化的护理文书。</w:t>
            </w:r>
          </w:p>
        </w:tc>
      </w:tr>
      <w:tr w14:paraId="0BD6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C811CA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C01B6AC">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C4AEFC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DDDF9C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根据各省市/医院不同的护理文书书写要求，配置不同的录入规则。</w:t>
            </w:r>
          </w:p>
        </w:tc>
      </w:tr>
      <w:tr w14:paraId="5852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AD2B9B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DBBD77D">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572AD56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各类护理记录单</w:t>
            </w:r>
          </w:p>
        </w:tc>
        <w:tc>
          <w:tcPr>
            <w:tcW w:w="3374" w:type="pct"/>
            <w:gridSpan w:val="4"/>
            <w:vAlign w:val="center"/>
          </w:tcPr>
          <w:p w14:paraId="5A8B1C3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支持新建、修改、浏览、审签、打印各类护理记录单，表单设计结构化，通过数据引用、勾选、简单输入等方式即可快速完成录入。</w:t>
            </w:r>
          </w:p>
        </w:tc>
      </w:tr>
      <w:tr w14:paraId="1AD5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DCB102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D24BE7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56CFC9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D8D6CD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一般护理记录单、病危护理记录单、管道留置护理单、静脉导管置入术后维护单、深静脉血栓护理记录单、糖尿病治疗记录单，手术安全核查表等。</w:t>
            </w:r>
          </w:p>
        </w:tc>
      </w:tr>
      <w:tr w14:paraId="424E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E1F9BC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E41CC7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246163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E80755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支持自定义各类护理记录单的名称、表头、列、样式、脚注等信息；支持分科室配置。</w:t>
            </w:r>
          </w:p>
        </w:tc>
      </w:tr>
      <w:tr w14:paraId="130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1C4712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2B35BBF">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4BEDE5E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各类评估单</w:t>
            </w:r>
          </w:p>
        </w:tc>
        <w:tc>
          <w:tcPr>
            <w:tcW w:w="3374" w:type="pct"/>
            <w:gridSpan w:val="4"/>
            <w:vAlign w:val="center"/>
          </w:tcPr>
          <w:p w14:paraId="7FBA45B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支持新建、修改、浏览、审签、打印各类评估单，表单设计结构化，通过数据引用、勾选、简单输入等方式即可快速完成录入。</w:t>
            </w:r>
          </w:p>
        </w:tc>
      </w:tr>
      <w:tr w14:paraId="3C69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26F41F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02359D7">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AC5134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478B0A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首次护理评估单、基本生活活动能力（BADL）量表、跌倒/ 坠床风险因素评估表、Waterlow 压疮风险护理单、压疮风险预警报告表、深静脉血栓危险因素评估及护理措施记录单（Autar 评分表）、洼田饮水实验、GCS 意识评估单、NRS2002营养风险筛查表、护理会诊单等。</w:t>
            </w:r>
          </w:p>
        </w:tc>
      </w:tr>
      <w:tr w14:paraId="5207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5BE5D5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2A7C7BB">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020D50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3EEDFA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支持自定义各类评估单的评估选项、单项评分以及总分计算方式、评估等级等；支持分科室配置。</w:t>
            </w:r>
          </w:p>
        </w:tc>
      </w:tr>
      <w:tr w14:paraId="5C48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407870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D844C69">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28022F1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其他文书类型</w:t>
            </w:r>
          </w:p>
        </w:tc>
        <w:tc>
          <w:tcPr>
            <w:tcW w:w="3374" w:type="pct"/>
            <w:gridSpan w:val="4"/>
            <w:vAlign w:val="center"/>
          </w:tcPr>
          <w:p w14:paraId="0E98B56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支持新建、修改、浏览、打印其他类文书，表单设计结构化，通过数据引用、勾选、简单输入等方式即可快速完成录入。</w:t>
            </w:r>
          </w:p>
        </w:tc>
      </w:tr>
      <w:tr w14:paraId="2224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C454F3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D36E92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4048128">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275899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知情告知类文书：留陪告知书、使用约束带知情同意书、侵入性护理操作技术知情同意书等。</w:t>
            </w:r>
          </w:p>
        </w:tc>
      </w:tr>
      <w:tr w14:paraId="397A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AECD5A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B3276E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F27875E">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13C6B6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健康宣教类文书：PICC 置入术患者健康教育单、输液港置入术患者健康教育单等。</w:t>
            </w:r>
          </w:p>
        </w:tc>
      </w:tr>
      <w:tr w14:paraId="25E8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981161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743945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0C1DFB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94CFD1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支持自定义配置其他特殊护理文书。</w:t>
            </w:r>
          </w:p>
        </w:tc>
      </w:tr>
      <w:tr w14:paraId="7ECC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25B8DC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2839C1B">
            <w:pPr>
              <w:widowControl/>
              <w:adjustRightInd w:val="0"/>
              <w:snapToGrid w:val="0"/>
              <w:rPr>
                <w:rFonts w:hint="eastAsia" w:ascii="黑体" w:hAnsi="黑体" w:eastAsia="黑体" w:cs="宋体"/>
                <w:color w:val="000000"/>
                <w:kern w:val="0"/>
                <w:szCs w:val="24"/>
              </w:rPr>
            </w:pPr>
          </w:p>
        </w:tc>
        <w:tc>
          <w:tcPr>
            <w:tcW w:w="668" w:type="pct"/>
            <w:vAlign w:val="center"/>
          </w:tcPr>
          <w:p w14:paraId="51DA04F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必填项校验</w:t>
            </w:r>
          </w:p>
        </w:tc>
        <w:tc>
          <w:tcPr>
            <w:tcW w:w="3374" w:type="pct"/>
            <w:gridSpan w:val="4"/>
            <w:vAlign w:val="center"/>
          </w:tcPr>
          <w:p w14:paraId="1CAED0A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可配置文书中必填项目，在保存时提醒漏填的项目。</w:t>
            </w:r>
          </w:p>
        </w:tc>
      </w:tr>
      <w:tr w14:paraId="7495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59F9A1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B34594A">
            <w:pPr>
              <w:widowControl/>
              <w:adjustRightInd w:val="0"/>
              <w:snapToGrid w:val="0"/>
              <w:rPr>
                <w:rFonts w:hint="eastAsia" w:ascii="黑体" w:hAnsi="黑体" w:eastAsia="黑体" w:cs="宋体"/>
                <w:color w:val="000000"/>
                <w:kern w:val="0"/>
                <w:szCs w:val="24"/>
              </w:rPr>
            </w:pPr>
          </w:p>
        </w:tc>
        <w:tc>
          <w:tcPr>
            <w:tcW w:w="668" w:type="pct"/>
            <w:vAlign w:val="center"/>
          </w:tcPr>
          <w:p w14:paraId="6D63DED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数据生成</w:t>
            </w:r>
          </w:p>
        </w:tc>
        <w:tc>
          <w:tcPr>
            <w:tcW w:w="3374" w:type="pct"/>
            <w:gridSpan w:val="4"/>
            <w:vAlign w:val="center"/>
          </w:tcPr>
          <w:p w14:paraId="3AFF6D5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编辑过程中自动生成评分（如有）、评估等级（如有）、记录时间和执行人，日期时间可修改，执行人签名处支持加载签名图片。</w:t>
            </w:r>
          </w:p>
        </w:tc>
      </w:tr>
      <w:tr w14:paraId="4F84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C0B5D3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0E8CCD9">
            <w:pPr>
              <w:widowControl/>
              <w:adjustRightInd w:val="0"/>
              <w:snapToGrid w:val="0"/>
              <w:rPr>
                <w:rFonts w:hint="eastAsia" w:ascii="黑体" w:hAnsi="黑体" w:eastAsia="黑体" w:cs="宋体"/>
                <w:color w:val="000000"/>
                <w:kern w:val="0"/>
                <w:szCs w:val="24"/>
              </w:rPr>
            </w:pPr>
          </w:p>
        </w:tc>
        <w:tc>
          <w:tcPr>
            <w:tcW w:w="668" w:type="pct"/>
            <w:vAlign w:val="center"/>
          </w:tcPr>
          <w:p w14:paraId="2D20C2C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临床数据引用</w:t>
            </w:r>
          </w:p>
        </w:tc>
        <w:tc>
          <w:tcPr>
            <w:tcW w:w="3374" w:type="pct"/>
            <w:gridSpan w:val="4"/>
            <w:vAlign w:val="center"/>
          </w:tcPr>
          <w:p w14:paraId="5B758EA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支持引用多种数据，包括患者医嘱、体征记录、手术、检验检查报告、临床常用特殊字符等，免页面跳转，实现准确、快捷录入。</w:t>
            </w:r>
          </w:p>
        </w:tc>
      </w:tr>
      <w:tr w14:paraId="56F0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D60641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74ECF92">
            <w:pPr>
              <w:widowControl/>
              <w:adjustRightInd w:val="0"/>
              <w:snapToGrid w:val="0"/>
              <w:rPr>
                <w:rFonts w:hint="eastAsia" w:ascii="黑体" w:hAnsi="黑体" w:eastAsia="黑体" w:cs="宋体"/>
                <w:color w:val="000000"/>
                <w:kern w:val="0"/>
                <w:szCs w:val="24"/>
              </w:rPr>
            </w:pPr>
          </w:p>
        </w:tc>
        <w:tc>
          <w:tcPr>
            <w:tcW w:w="668" w:type="pct"/>
            <w:vAlign w:val="center"/>
          </w:tcPr>
          <w:p w14:paraId="54DC917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妇幼等特色专科模板引用</w:t>
            </w:r>
          </w:p>
        </w:tc>
        <w:tc>
          <w:tcPr>
            <w:tcW w:w="3374" w:type="pct"/>
            <w:gridSpan w:val="4"/>
            <w:vAlign w:val="center"/>
          </w:tcPr>
          <w:p w14:paraId="612F6D0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支持引用自定义的模板用于书写必要的患者情况记录等。</w:t>
            </w:r>
          </w:p>
        </w:tc>
      </w:tr>
      <w:tr w14:paraId="42BD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5DB226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0CFFB86">
            <w:pPr>
              <w:widowControl/>
              <w:adjustRightInd w:val="0"/>
              <w:snapToGrid w:val="0"/>
              <w:rPr>
                <w:rFonts w:hint="eastAsia" w:ascii="黑体" w:hAnsi="黑体" w:eastAsia="黑体" w:cs="宋体"/>
                <w:color w:val="000000"/>
                <w:kern w:val="0"/>
                <w:szCs w:val="24"/>
              </w:rPr>
            </w:pPr>
          </w:p>
        </w:tc>
        <w:tc>
          <w:tcPr>
            <w:tcW w:w="668" w:type="pct"/>
            <w:vAlign w:val="center"/>
          </w:tcPr>
          <w:p w14:paraId="7C34045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妇幼等特色专科模板维护</w:t>
            </w:r>
          </w:p>
        </w:tc>
        <w:tc>
          <w:tcPr>
            <w:tcW w:w="3374" w:type="pct"/>
            <w:gridSpan w:val="4"/>
            <w:vAlign w:val="center"/>
          </w:tcPr>
          <w:p w14:paraId="7D5B39C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支持自定义常用专科护理描述语句供文书引用。</w:t>
            </w:r>
          </w:p>
        </w:tc>
      </w:tr>
      <w:tr w14:paraId="6262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43BA6E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F798326">
            <w:pPr>
              <w:widowControl/>
              <w:adjustRightInd w:val="0"/>
              <w:snapToGrid w:val="0"/>
              <w:rPr>
                <w:rFonts w:hint="eastAsia" w:ascii="黑体" w:hAnsi="黑体" w:eastAsia="黑体" w:cs="宋体"/>
                <w:color w:val="000000"/>
                <w:kern w:val="0"/>
                <w:szCs w:val="24"/>
              </w:rPr>
            </w:pPr>
          </w:p>
        </w:tc>
        <w:tc>
          <w:tcPr>
            <w:tcW w:w="668" w:type="pct"/>
            <w:vAlign w:val="center"/>
          </w:tcPr>
          <w:p w14:paraId="422EFEE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文书查询</w:t>
            </w:r>
          </w:p>
        </w:tc>
        <w:tc>
          <w:tcPr>
            <w:tcW w:w="3374" w:type="pct"/>
            <w:gridSpan w:val="4"/>
            <w:vAlign w:val="center"/>
          </w:tcPr>
          <w:p w14:paraId="0CAE2E2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可根据住院号或患者姓名精准查询全院范围内任一科室任意患者的文书。</w:t>
            </w:r>
          </w:p>
        </w:tc>
      </w:tr>
      <w:tr w14:paraId="0457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5B560A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3263937">
            <w:pPr>
              <w:widowControl/>
              <w:adjustRightInd w:val="0"/>
              <w:snapToGrid w:val="0"/>
              <w:rPr>
                <w:rFonts w:hint="eastAsia" w:ascii="黑体" w:hAnsi="黑体" w:eastAsia="黑体" w:cs="宋体"/>
                <w:color w:val="000000"/>
                <w:kern w:val="0"/>
                <w:szCs w:val="24"/>
              </w:rPr>
            </w:pPr>
          </w:p>
        </w:tc>
        <w:tc>
          <w:tcPr>
            <w:tcW w:w="668" w:type="pct"/>
            <w:vAlign w:val="center"/>
          </w:tcPr>
          <w:p w14:paraId="07F59B0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文书集成</w:t>
            </w:r>
          </w:p>
        </w:tc>
        <w:tc>
          <w:tcPr>
            <w:tcW w:w="3374" w:type="pct"/>
            <w:gridSpan w:val="4"/>
            <w:vAlign w:val="center"/>
          </w:tcPr>
          <w:p w14:paraId="0277108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支持将护理文书共享给第三方信息系统调阅。</w:t>
            </w:r>
          </w:p>
        </w:tc>
      </w:tr>
      <w:tr w14:paraId="1B2C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E0C2F6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390599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护理计划管理</w:t>
            </w:r>
          </w:p>
        </w:tc>
        <w:tc>
          <w:tcPr>
            <w:tcW w:w="668" w:type="pct"/>
            <w:vMerge w:val="restart"/>
            <w:vAlign w:val="center"/>
          </w:tcPr>
          <w:p w14:paraId="77C42D3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知识库维护</w:t>
            </w:r>
          </w:p>
        </w:tc>
        <w:tc>
          <w:tcPr>
            <w:tcW w:w="3374" w:type="pct"/>
            <w:gridSpan w:val="4"/>
            <w:vAlign w:val="center"/>
          </w:tcPr>
          <w:p w14:paraId="7C2476A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每条知识包含护理问题名称、描述、预期目标、护理措施等内容。</w:t>
            </w:r>
          </w:p>
        </w:tc>
      </w:tr>
      <w:tr w14:paraId="21C1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EAE024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5681369">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861425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2C8CEE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系统自带常用护理计划知识库。</w:t>
            </w:r>
          </w:p>
        </w:tc>
      </w:tr>
      <w:tr w14:paraId="6FE6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2DCDAF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CEE6DB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3484F6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6D0280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支持新建、修改、删除通用型或专科型知识条目。</w:t>
            </w:r>
          </w:p>
        </w:tc>
      </w:tr>
      <w:tr w14:paraId="244D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22C221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65420C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60223BA">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0E3C6B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支持快速搜索、定位知识条目。</w:t>
            </w:r>
          </w:p>
        </w:tc>
      </w:tr>
      <w:tr w14:paraId="5DD8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BB83FF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0841430">
            <w:pPr>
              <w:widowControl/>
              <w:adjustRightInd w:val="0"/>
              <w:snapToGrid w:val="0"/>
              <w:rPr>
                <w:rFonts w:hint="eastAsia" w:ascii="黑体" w:hAnsi="黑体" w:eastAsia="黑体" w:cs="宋体"/>
                <w:color w:val="000000"/>
                <w:kern w:val="0"/>
                <w:szCs w:val="24"/>
              </w:rPr>
            </w:pPr>
          </w:p>
        </w:tc>
        <w:tc>
          <w:tcPr>
            <w:tcW w:w="668" w:type="pct"/>
            <w:vAlign w:val="center"/>
          </w:tcPr>
          <w:p w14:paraId="0C7A2F8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妇幼等特色专科知识库维护</w:t>
            </w:r>
          </w:p>
        </w:tc>
        <w:tc>
          <w:tcPr>
            <w:tcW w:w="3374" w:type="pct"/>
            <w:gridSpan w:val="4"/>
            <w:vAlign w:val="center"/>
          </w:tcPr>
          <w:p w14:paraId="41B44C8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支持建立妇幼等特色专科知识库，可维护对应的护理问题名称、描述、预期目标、护理措施等内容。</w:t>
            </w:r>
          </w:p>
        </w:tc>
      </w:tr>
      <w:tr w14:paraId="5D0C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D521A2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20CAF5D">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19318E0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制定护理计划</w:t>
            </w:r>
          </w:p>
        </w:tc>
        <w:tc>
          <w:tcPr>
            <w:tcW w:w="3374" w:type="pct"/>
            <w:gridSpan w:val="4"/>
            <w:vAlign w:val="center"/>
          </w:tcPr>
          <w:p w14:paraId="2F7399F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支持引用知识库内容为本病区患者新建护理计划。</w:t>
            </w:r>
          </w:p>
        </w:tc>
      </w:tr>
      <w:tr w14:paraId="3CB4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A39E01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5EB1FA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A69C4B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1141EE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支持针对患者情况修改引用的内容或做必要的补充，形成个性化护理计划。</w:t>
            </w:r>
          </w:p>
        </w:tc>
      </w:tr>
      <w:tr w14:paraId="0DD7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40AB20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8269D68">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4EF4265">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88E508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显示当前患者护理计划列表，包括名称、创建时间、创建者、当前状态、完成或中止时间、完成或中止操作者。</w:t>
            </w:r>
          </w:p>
        </w:tc>
      </w:tr>
      <w:tr w14:paraId="4D3C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956901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37F05E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76415DF">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585484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支持修改护理计划创建时间和状态变更时间。</w:t>
            </w:r>
          </w:p>
        </w:tc>
      </w:tr>
      <w:tr w14:paraId="406D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0ECDB9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328E73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1973285">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C06CB8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支持修改护理计划状态为进行中、完成、中止。</w:t>
            </w:r>
          </w:p>
        </w:tc>
      </w:tr>
      <w:tr w14:paraId="000E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803BD0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1769B7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1B6472B">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FAC679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支持删除现有护理计划。</w:t>
            </w:r>
          </w:p>
        </w:tc>
      </w:tr>
      <w:tr w14:paraId="6955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0DA78D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1164107">
            <w:pPr>
              <w:widowControl/>
              <w:adjustRightInd w:val="0"/>
              <w:snapToGrid w:val="0"/>
              <w:rPr>
                <w:rFonts w:hint="eastAsia" w:ascii="黑体" w:hAnsi="黑体" w:eastAsia="黑体" w:cs="宋体"/>
                <w:color w:val="000000"/>
                <w:kern w:val="0"/>
                <w:szCs w:val="24"/>
              </w:rPr>
            </w:pPr>
          </w:p>
        </w:tc>
        <w:tc>
          <w:tcPr>
            <w:tcW w:w="668" w:type="pct"/>
            <w:vAlign w:val="center"/>
          </w:tcPr>
          <w:p w14:paraId="61ECE59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打印护理计划</w:t>
            </w:r>
          </w:p>
        </w:tc>
        <w:tc>
          <w:tcPr>
            <w:tcW w:w="3374" w:type="pct"/>
            <w:gridSpan w:val="4"/>
            <w:vAlign w:val="center"/>
          </w:tcPr>
          <w:p w14:paraId="7BAEFF9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支持勾选当前患者护理计划列表中的任意一条或多条护理计划，生成护理计划单并打印。</w:t>
            </w:r>
          </w:p>
        </w:tc>
      </w:tr>
      <w:tr w14:paraId="4621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4A4A8B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83C9FA0">
            <w:pPr>
              <w:widowControl/>
              <w:adjustRightInd w:val="0"/>
              <w:snapToGrid w:val="0"/>
              <w:rPr>
                <w:rFonts w:hint="eastAsia" w:ascii="黑体" w:hAnsi="黑体" w:eastAsia="黑体" w:cs="宋体"/>
                <w:color w:val="000000"/>
                <w:kern w:val="0"/>
                <w:szCs w:val="24"/>
              </w:rPr>
            </w:pPr>
          </w:p>
        </w:tc>
        <w:tc>
          <w:tcPr>
            <w:tcW w:w="668" w:type="pct"/>
            <w:vAlign w:val="center"/>
          </w:tcPr>
          <w:p w14:paraId="02388F1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汇总护理计划</w:t>
            </w:r>
          </w:p>
        </w:tc>
        <w:tc>
          <w:tcPr>
            <w:tcW w:w="3374" w:type="pct"/>
            <w:gridSpan w:val="4"/>
            <w:vAlign w:val="center"/>
          </w:tcPr>
          <w:p w14:paraId="2D1C0D4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自动识别并显示当前病区所有具有“进行中”的护理计划的患者床号，供快速查看和管理。</w:t>
            </w:r>
          </w:p>
        </w:tc>
      </w:tr>
      <w:tr w14:paraId="229D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9B1318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3E6E092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智能 提醒</w:t>
            </w:r>
          </w:p>
        </w:tc>
        <w:tc>
          <w:tcPr>
            <w:tcW w:w="668" w:type="pct"/>
            <w:vAlign w:val="center"/>
          </w:tcPr>
          <w:p w14:paraId="150940F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规则配置</w:t>
            </w:r>
          </w:p>
        </w:tc>
        <w:tc>
          <w:tcPr>
            <w:tcW w:w="3374" w:type="pct"/>
            <w:gridSpan w:val="4"/>
            <w:vAlign w:val="center"/>
          </w:tcPr>
          <w:p w14:paraId="40E6D60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配置智能提醒任务清单的生成规则。如新入院患者连续 3 天体温每天 4 次、压疮高危患者每天复评等。</w:t>
            </w:r>
          </w:p>
        </w:tc>
      </w:tr>
      <w:tr w14:paraId="6299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0A95E9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56B919B">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2C386E2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任务清单</w:t>
            </w:r>
          </w:p>
        </w:tc>
        <w:tc>
          <w:tcPr>
            <w:tcW w:w="3374" w:type="pct"/>
            <w:gridSpan w:val="4"/>
            <w:vAlign w:val="center"/>
          </w:tcPr>
          <w:p w14:paraId="2A79CA2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在任务清单页面，可查看任一天的护理任务情况，包括待执行、已执行、已作废等状态。</w:t>
            </w:r>
          </w:p>
        </w:tc>
      </w:tr>
      <w:tr w14:paraId="6799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4B296F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C580DD1">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9FB51B1">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8C17B4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在患者详情页面信息栏，可查看该患者当天所有待完成事项及数量。</w:t>
            </w:r>
          </w:p>
        </w:tc>
      </w:tr>
      <w:tr w14:paraId="3C67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16565D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EA026D4">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0288838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体征测量提醒</w:t>
            </w:r>
          </w:p>
        </w:tc>
        <w:tc>
          <w:tcPr>
            <w:tcW w:w="3374" w:type="pct"/>
            <w:gridSpan w:val="4"/>
            <w:vAlign w:val="center"/>
          </w:tcPr>
          <w:p w14:paraId="315963B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体征批量录入界面，待测体征将以特殊颜色标识。</w:t>
            </w:r>
          </w:p>
        </w:tc>
      </w:tr>
      <w:tr w14:paraId="69B5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97D25E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2E8EC5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F86F63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FCC2A5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支持自定义体征测量规则，根据特定事件触发自动提醒。</w:t>
            </w:r>
          </w:p>
        </w:tc>
      </w:tr>
      <w:tr w14:paraId="65E4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C4F193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D484AB3">
            <w:pPr>
              <w:widowControl/>
              <w:adjustRightInd w:val="0"/>
              <w:snapToGrid w:val="0"/>
              <w:rPr>
                <w:rFonts w:hint="eastAsia" w:ascii="黑体" w:hAnsi="黑体" w:eastAsia="黑体" w:cs="宋体"/>
                <w:color w:val="000000"/>
                <w:kern w:val="0"/>
                <w:szCs w:val="24"/>
              </w:rPr>
            </w:pPr>
          </w:p>
        </w:tc>
        <w:tc>
          <w:tcPr>
            <w:tcW w:w="668" w:type="pct"/>
            <w:vAlign w:val="center"/>
          </w:tcPr>
          <w:p w14:paraId="02680D9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风险评估提醒</w:t>
            </w:r>
          </w:p>
        </w:tc>
        <w:tc>
          <w:tcPr>
            <w:tcW w:w="3374" w:type="pct"/>
            <w:gridSpan w:val="4"/>
            <w:vAlign w:val="center"/>
          </w:tcPr>
          <w:p w14:paraId="6FEA38B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评估批量录入界面，待评表单将以特殊颜色标识，并显示对应的评估日期。</w:t>
            </w:r>
          </w:p>
        </w:tc>
      </w:tr>
      <w:tr w14:paraId="0F6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E5F1A4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4F1A9E6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护理巡视 管理</w:t>
            </w:r>
          </w:p>
        </w:tc>
        <w:tc>
          <w:tcPr>
            <w:tcW w:w="668" w:type="pct"/>
            <w:vMerge w:val="restart"/>
            <w:vAlign w:val="center"/>
          </w:tcPr>
          <w:p w14:paraId="1BB352E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病房巡视</w:t>
            </w:r>
          </w:p>
        </w:tc>
        <w:tc>
          <w:tcPr>
            <w:tcW w:w="3374" w:type="pct"/>
            <w:gridSpan w:val="4"/>
            <w:vAlign w:val="center"/>
          </w:tcPr>
          <w:p w14:paraId="7F558BB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配置各级护理病房巡视的执行要求与具体内容。</w:t>
            </w:r>
          </w:p>
        </w:tc>
      </w:tr>
      <w:tr w14:paraId="19A2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54A589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B8929A9">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202798E">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0BBDEA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查看和打印患者住院过程中护士通过 PDA 端记录的巡视事项，巡视单信息包括床位、姓名、巡视事项、巡视护士、巡视时间等。</w:t>
            </w:r>
          </w:p>
        </w:tc>
      </w:tr>
      <w:tr w14:paraId="3286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C02830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05A831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临床报告</w:t>
            </w:r>
          </w:p>
        </w:tc>
        <w:tc>
          <w:tcPr>
            <w:tcW w:w="668" w:type="pct"/>
            <w:vMerge w:val="restart"/>
            <w:vAlign w:val="center"/>
          </w:tcPr>
          <w:p w14:paraId="3C8222E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检验报告</w:t>
            </w:r>
          </w:p>
        </w:tc>
        <w:tc>
          <w:tcPr>
            <w:tcW w:w="3374" w:type="pct"/>
            <w:gridSpan w:val="4"/>
            <w:vAlign w:val="center"/>
          </w:tcPr>
          <w:p w14:paraId="0166C74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浏览指定患者当次入院以来的所有检验报告，按时间顺序显示。报告信息包括项目名称、样本类型，样本采集时间、检验结果、参考范围、报告者和报告时间、校对者和校对时间等。</w:t>
            </w:r>
          </w:p>
        </w:tc>
      </w:tr>
      <w:tr w14:paraId="3876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E4E079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7AA242B">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0B2BEBF">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AF1E4E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通过特殊颜色的字体和图标标注检验结果是否偏高/偏低。</w:t>
            </w:r>
          </w:p>
        </w:tc>
      </w:tr>
      <w:tr w14:paraId="57D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2A2A1B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CCDA8D9">
            <w:pPr>
              <w:widowControl/>
              <w:adjustRightInd w:val="0"/>
              <w:snapToGrid w:val="0"/>
              <w:rPr>
                <w:rFonts w:hint="eastAsia" w:ascii="黑体" w:hAnsi="黑体" w:eastAsia="黑体" w:cs="宋体"/>
                <w:color w:val="000000"/>
                <w:kern w:val="0"/>
                <w:szCs w:val="24"/>
              </w:rPr>
            </w:pPr>
          </w:p>
        </w:tc>
        <w:tc>
          <w:tcPr>
            <w:tcW w:w="668" w:type="pct"/>
            <w:vAlign w:val="center"/>
          </w:tcPr>
          <w:p w14:paraId="26F06FC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检查报告</w:t>
            </w:r>
          </w:p>
        </w:tc>
        <w:tc>
          <w:tcPr>
            <w:tcW w:w="3374" w:type="pct"/>
            <w:gridSpan w:val="4"/>
            <w:vAlign w:val="center"/>
          </w:tcPr>
          <w:p w14:paraId="63C82FA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浏览指定患者当次入院以来的所有检查报告，按时间顺序显示。报告信息包括项目名称、检查时间、检查部位、检查所见、检查意见、申请者和申请时间、报告者和报告时间、审核者和审核时间等。</w:t>
            </w:r>
          </w:p>
        </w:tc>
      </w:tr>
      <w:tr w14:paraId="0888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1E6531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65A830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统计报表</w:t>
            </w:r>
          </w:p>
        </w:tc>
        <w:tc>
          <w:tcPr>
            <w:tcW w:w="668" w:type="pct"/>
            <w:vMerge w:val="restart"/>
            <w:vAlign w:val="center"/>
          </w:tcPr>
          <w:p w14:paraId="499F327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医嘱执行工作量统计</w:t>
            </w:r>
          </w:p>
        </w:tc>
        <w:tc>
          <w:tcPr>
            <w:tcW w:w="3374" w:type="pct"/>
            <w:gridSpan w:val="4"/>
            <w:vAlign w:val="center"/>
          </w:tcPr>
          <w:p w14:paraId="689A238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可查看/导出全部/任一病区护士的医嘱执行工作量统计情况。（可根据医院实际配置统计项）</w:t>
            </w:r>
          </w:p>
        </w:tc>
      </w:tr>
      <w:tr w14:paraId="7B1D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0DFFB7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7B0BDE9">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5AF952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580BA5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各病区可按照实际情况从全院统计项中选取适用病区的统计项查看。</w:t>
            </w:r>
          </w:p>
        </w:tc>
      </w:tr>
      <w:tr w14:paraId="4D6A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B43FD9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0404FB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33DBB5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97FC82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可通过多种筛选方式查看医嘱工作量统计表。时间范围，默认当日；支持检索护士姓名/工号筛选查询。</w:t>
            </w:r>
          </w:p>
        </w:tc>
      </w:tr>
      <w:tr w14:paraId="42B9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46D6E0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51E34AE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患者管理</w:t>
            </w:r>
          </w:p>
        </w:tc>
        <w:tc>
          <w:tcPr>
            <w:tcW w:w="668" w:type="pct"/>
            <w:vAlign w:val="center"/>
          </w:tcPr>
          <w:p w14:paraId="26E4F51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腕带打印</w:t>
            </w:r>
          </w:p>
        </w:tc>
        <w:tc>
          <w:tcPr>
            <w:tcW w:w="3374" w:type="pct"/>
            <w:gridSpan w:val="4"/>
            <w:vAlign w:val="center"/>
          </w:tcPr>
          <w:p w14:paraId="4CA7475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将患者信息生成腕带，绑定腕带打印机后即可打印。具体信息包括床号、姓名、性别、年龄、住院号、饮食、入院诊断等。可同时打印多人。</w:t>
            </w:r>
          </w:p>
        </w:tc>
      </w:tr>
      <w:tr w14:paraId="213F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73532D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FB6D959">
            <w:pPr>
              <w:widowControl/>
              <w:adjustRightInd w:val="0"/>
              <w:snapToGrid w:val="0"/>
              <w:rPr>
                <w:rFonts w:hint="eastAsia" w:ascii="黑体" w:hAnsi="黑体" w:eastAsia="黑体" w:cs="宋体"/>
                <w:color w:val="000000"/>
                <w:kern w:val="0"/>
                <w:szCs w:val="24"/>
              </w:rPr>
            </w:pPr>
          </w:p>
        </w:tc>
        <w:tc>
          <w:tcPr>
            <w:tcW w:w="668" w:type="pct"/>
            <w:vAlign w:val="center"/>
          </w:tcPr>
          <w:p w14:paraId="0897D85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床头卡打印</w:t>
            </w:r>
          </w:p>
        </w:tc>
        <w:tc>
          <w:tcPr>
            <w:tcW w:w="3374" w:type="pct"/>
            <w:gridSpan w:val="4"/>
            <w:vAlign w:val="center"/>
          </w:tcPr>
          <w:p w14:paraId="0BAB4C2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将患者信息生成床头卡，绑定床头卡打印机后即可打印。具体信息包括床号、姓名、性别、年龄、住院号、饮食、入院诊断等。可同时打印多人。</w:t>
            </w:r>
          </w:p>
        </w:tc>
      </w:tr>
      <w:tr w14:paraId="09CC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C81FFB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7D1087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用户管理</w:t>
            </w:r>
          </w:p>
        </w:tc>
        <w:tc>
          <w:tcPr>
            <w:tcW w:w="668" w:type="pct"/>
            <w:vMerge w:val="restart"/>
            <w:vAlign w:val="center"/>
          </w:tcPr>
          <w:p w14:paraId="271A306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用户权限设置</w:t>
            </w:r>
          </w:p>
        </w:tc>
        <w:tc>
          <w:tcPr>
            <w:tcW w:w="3374" w:type="pct"/>
            <w:gridSpan w:val="4"/>
            <w:vAlign w:val="center"/>
          </w:tcPr>
          <w:p w14:paraId="1876775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当一个用户有多个病区权限时，可以切换病区进行相关的护理业务操作。</w:t>
            </w:r>
          </w:p>
        </w:tc>
      </w:tr>
      <w:tr w14:paraId="66BE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5B8F02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DB30567">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4B9C67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CA3D3A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当一个用户有多个角色时，如管理员、病区护士、手术室护完全相同，因此可以切换角色以满足不同的工作场景。</w:t>
            </w:r>
          </w:p>
        </w:tc>
      </w:tr>
      <w:tr w14:paraId="5FEB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B1D8C3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F06D218">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FF59D3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21CF09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密码设置、修改。</w:t>
            </w:r>
          </w:p>
        </w:tc>
      </w:tr>
      <w:tr w14:paraId="6639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AAAD1D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F2D3AA4">
            <w:pPr>
              <w:widowControl/>
              <w:adjustRightInd w:val="0"/>
              <w:snapToGrid w:val="0"/>
              <w:rPr>
                <w:rFonts w:hint="eastAsia" w:ascii="黑体" w:hAnsi="黑体" w:eastAsia="黑体" w:cs="宋体"/>
                <w:color w:val="000000"/>
                <w:kern w:val="0"/>
                <w:szCs w:val="24"/>
              </w:rPr>
            </w:pPr>
          </w:p>
        </w:tc>
        <w:tc>
          <w:tcPr>
            <w:tcW w:w="668" w:type="pct"/>
            <w:vAlign w:val="center"/>
          </w:tcPr>
          <w:p w14:paraId="385B885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当班设置</w:t>
            </w:r>
          </w:p>
        </w:tc>
        <w:tc>
          <w:tcPr>
            <w:tcW w:w="3374" w:type="pct"/>
            <w:gridSpan w:val="4"/>
            <w:vAlign w:val="center"/>
          </w:tcPr>
          <w:p w14:paraId="1B30CC7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设置当前登录用户所属的护理分组，如 A1。选定组别后，在首页床位列表查看“本组患者”时，显示的就是对应该组管床范围内的患者。</w:t>
            </w:r>
          </w:p>
        </w:tc>
      </w:tr>
      <w:tr w14:paraId="5BE2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F3D52D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E526AD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系统 管理</w:t>
            </w:r>
          </w:p>
        </w:tc>
        <w:tc>
          <w:tcPr>
            <w:tcW w:w="668" w:type="pct"/>
            <w:vAlign w:val="center"/>
          </w:tcPr>
          <w:p w14:paraId="6225A8E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系统时间同步</w:t>
            </w:r>
          </w:p>
        </w:tc>
        <w:tc>
          <w:tcPr>
            <w:tcW w:w="3374" w:type="pct"/>
            <w:gridSpan w:val="4"/>
            <w:vAlign w:val="center"/>
          </w:tcPr>
          <w:p w14:paraId="21C7C84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用户登录时间自动与服务器时间同步。</w:t>
            </w:r>
          </w:p>
        </w:tc>
      </w:tr>
      <w:tr w14:paraId="3C3F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0E41FB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C47B3EE">
            <w:pPr>
              <w:widowControl/>
              <w:adjustRightInd w:val="0"/>
              <w:snapToGrid w:val="0"/>
              <w:rPr>
                <w:rFonts w:hint="eastAsia" w:ascii="黑体" w:hAnsi="黑体" w:eastAsia="黑体" w:cs="宋体"/>
                <w:color w:val="000000"/>
                <w:kern w:val="0"/>
                <w:szCs w:val="24"/>
              </w:rPr>
            </w:pPr>
          </w:p>
        </w:tc>
        <w:tc>
          <w:tcPr>
            <w:tcW w:w="668" w:type="pct"/>
            <w:vAlign w:val="center"/>
          </w:tcPr>
          <w:p w14:paraId="17C4773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科室病区设置</w:t>
            </w:r>
          </w:p>
        </w:tc>
        <w:tc>
          <w:tcPr>
            <w:tcW w:w="3374" w:type="pct"/>
            <w:gridSpan w:val="4"/>
            <w:vAlign w:val="center"/>
          </w:tcPr>
          <w:p w14:paraId="1EBC641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可添加、删除医院科室、病区。</w:t>
            </w:r>
          </w:p>
        </w:tc>
      </w:tr>
      <w:tr w14:paraId="288E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11C12E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0C4650F">
            <w:pPr>
              <w:widowControl/>
              <w:adjustRightInd w:val="0"/>
              <w:snapToGrid w:val="0"/>
              <w:rPr>
                <w:rFonts w:hint="eastAsia" w:ascii="黑体" w:hAnsi="黑体" w:eastAsia="黑体" w:cs="宋体"/>
                <w:color w:val="000000"/>
                <w:kern w:val="0"/>
                <w:szCs w:val="24"/>
              </w:rPr>
            </w:pPr>
          </w:p>
        </w:tc>
        <w:tc>
          <w:tcPr>
            <w:tcW w:w="668" w:type="pct"/>
            <w:vAlign w:val="center"/>
          </w:tcPr>
          <w:p w14:paraId="24BACBD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登录病区缓存</w:t>
            </w:r>
          </w:p>
        </w:tc>
        <w:tc>
          <w:tcPr>
            <w:tcW w:w="3374" w:type="pct"/>
            <w:gridSpan w:val="4"/>
            <w:vAlign w:val="center"/>
          </w:tcPr>
          <w:p w14:paraId="0A36585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登录时默认为最近登录的病区，可以切换病区。</w:t>
            </w:r>
          </w:p>
        </w:tc>
      </w:tr>
      <w:tr w14:paraId="67D5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87AB35C">
            <w:pPr>
              <w:pStyle w:val="64"/>
              <w:numPr>
                <w:ilvl w:val="0"/>
                <w:numId w:val="8"/>
              </w:numPr>
              <w:adjustRightInd w:val="0"/>
              <w:snapToGrid w:val="0"/>
              <w:ind w:firstLineChars="0"/>
              <w:jc w:val="center"/>
              <w:rPr>
                <w:rFonts w:hint="eastAsia" w:ascii="黑体" w:hAnsi="黑体" w:eastAsia="黑体"/>
              </w:rPr>
            </w:pPr>
          </w:p>
        </w:tc>
        <w:tc>
          <w:tcPr>
            <w:tcW w:w="4599" w:type="pct"/>
            <w:gridSpan w:val="7"/>
            <w:vAlign w:val="center"/>
          </w:tcPr>
          <w:p w14:paraId="1AA7814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PDA 端</w:t>
            </w:r>
          </w:p>
        </w:tc>
      </w:tr>
      <w:tr w14:paraId="6F07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6AA0B5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E8F531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 信息 管理</w:t>
            </w:r>
          </w:p>
        </w:tc>
        <w:tc>
          <w:tcPr>
            <w:tcW w:w="668" w:type="pct"/>
            <w:vMerge w:val="restart"/>
            <w:vAlign w:val="center"/>
          </w:tcPr>
          <w:p w14:paraId="28E5A66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在院患者</w:t>
            </w:r>
          </w:p>
        </w:tc>
        <w:tc>
          <w:tcPr>
            <w:tcW w:w="3374" w:type="pct"/>
            <w:gridSpan w:val="4"/>
            <w:vAlign w:val="center"/>
          </w:tcPr>
          <w:p w14:paraId="5950E74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用卡片的方式显示当前病区所有患者的信息，包括床号、姓 名、性别、年龄、住院号、待办事项个数、入院日期等基本 信息，护理等级、护理风险评分等护理信息，入院诊断、饮食等临床信息。</w:t>
            </w:r>
          </w:p>
        </w:tc>
      </w:tr>
      <w:tr w14:paraId="3A81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FA64F0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24201D0">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9D15E8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B0AA0A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支持搜索床号、姓名、住院号等信息来查找患者。</w:t>
            </w:r>
          </w:p>
        </w:tc>
      </w:tr>
      <w:tr w14:paraId="79A0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CD2CC0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09F5126">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22D74F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675F40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可根据分组筛选并查看“本责任组患者”，更加快速掌握信息。</w:t>
            </w:r>
          </w:p>
        </w:tc>
      </w:tr>
      <w:tr w14:paraId="2302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A950E4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ECCB7EE">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499AAF8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实时统计</w:t>
            </w:r>
          </w:p>
        </w:tc>
        <w:tc>
          <w:tcPr>
            <w:tcW w:w="3374" w:type="pct"/>
            <w:gridSpan w:val="4"/>
            <w:vAlign w:val="center"/>
          </w:tcPr>
          <w:p w14:paraId="727CB2E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自动统计出当前病区的住院总人数、特/一级护理人数、病危/病重、手术、当日入院、转入、出院、转出人数等。点击项 目筛选查看。</w:t>
            </w:r>
          </w:p>
        </w:tc>
      </w:tr>
      <w:tr w14:paraId="2975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6BDA02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CF3968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7E0F29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D76E0E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可根据病区需求配置需要进行统计的具体项目类型。</w:t>
            </w:r>
          </w:p>
        </w:tc>
      </w:tr>
      <w:tr w14:paraId="315E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EB2DA1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5458DD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 管理</w:t>
            </w:r>
          </w:p>
        </w:tc>
        <w:tc>
          <w:tcPr>
            <w:tcW w:w="668" w:type="pct"/>
            <w:vMerge w:val="restart"/>
            <w:vAlign w:val="center"/>
          </w:tcPr>
          <w:p w14:paraId="5663F3B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医嘱查询</w:t>
            </w:r>
          </w:p>
        </w:tc>
        <w:tc>
          <w:tcPr>
            <w:tcW w:w="3374" w:type="pct"/>
            <w:gridSpan w:val="4"/>
            <w:vAlign w:val="center"/>
          </w:tcPr>
          <w:p w14:paraId="2B17C9D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查看所有患者的医嘱信息，医嘱信息包括开始时间、医嘱内容、计划执行时间、频率、执行情况等。</w:t>
            </w:r>
          </w:p>
        </w:tc>
      </w:tr>
      <w:tr w14:paraId="312F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DD9C35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2A35654">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D44DB1C">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BA3A12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根据多种条件筛选医嘱。医嘱类型：长期医嘱和临时医嘱； 医嘱状态：未停止和已停止。还可按照医嘱的内容，分别查 看输液、注射、口服、雾化吸入、皮试、检验、检查等医嘱单。</w:t>
            </w:r>
          </w:p>
        </w:tc>
      </w:tr>
      <w:tr w14:paraId="74DA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B31547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DDE4289">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63B1DE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7C4CAE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点击某一个医嘱单可进入查看医嘱详情，包括患者信息：护 理等级、药物过敏、饮食等；医嘱信息：医嘱类型、开立医生和时间；医嘱内容：医嘱类型、具体内容、剂量、频次等。</w:t>
            </w:r>
          </w:p>
        </w:tc>
      </w:tr>
      <w:tr w14:paraId="478B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12E44E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E7BE845">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467F04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89B46D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临时医嘱增加延续显示功能。</w:t>
            </w:r>
          </w:p>
        </w:tc>
      </w:tr>
      <w:tr w14:paraId="63D0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2F7CFE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C0F0A6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输液医嘱执行闭环</w:t>
            </w:r>
          </w:p>
        </w:tc>
        <w:tc>
          <w:tcPr>
            <w:tcW w:w="668" w:type="pct"/>
            <w:vAlign w:val="center"/>
          </w:tcPr>
          <w:p w14:paraId="0C3A1D7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收药核对</w:t>
            </w:r>
          </w:p>
        </w:tc>
        <w:tc>
          <w:tcPr>
            <w:tcW w:w="3374" w:type="pct"/>
            <w:gridSpan w:val="4"/>
            <w:vAlign w:val="center"/>
          </w:tcPr>
          <w:p w14:paraId="44C8D98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可对来自静配的输液药品核对并收药。</w:t>
            </w:r>
          </w:p>
        </w:tc>
      </w:tr>
      <w:tr w14:paraId="0C6B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A913D6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2B8341A">
            <w:pPr>
              <w:widowControl/>
              <w:adjustRightInd w:val="0"/>
              <w:snapToGrid w:val="0"/>
              <w:rPr>
                <w:rFonts w:hint="eastAsia" w:ascii="黑体" w:hAnsi="黑体" w:eastAsia="黑体" w:cs="宋体"/>
                <w:color w:val="000000"/>
                <w:kern w:val="0"/>
                <w:szCs w:val="24"/>
              </w:rPr>
            </w:pPr>
          </w:p>
        </w:tc>
        <w:tc>
          <w:tcPr>
            <w:tcW w:w="668" w:type="pct"/>
            <w:vAlign w:val="center"/>
          </w:tcPr>
          <w:p w14:paraId="4D84034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备药扫描</w:t>
            </w:r>
          </w:p>
        </w:tc>
        <w:tc>
          <w:tcPr>
            <w:tcW w:w="3374" w:type="pct"/>
            <w:gridSpan w:val="4"/>
            <w:vAlign w:val="center"/>
          </w:tcPr>
          <w:p w14:paraId="23680F8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可对自配输液药品进行备药扫描。</w:t>
            </w:r>
          </w:p>
        </w:tc>
      </w:tr>
      <w:tr w14:paraId="3704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930600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2F24336">
            <w:pPr>
              <w:widowControl/>
              <w:adjustRightInd w:val="0"/>
              <w:snapToGrid w:val="0"/>
              <w:rPr>
                <w:rFonts w:hint="eastAsia" w:ascii="黑体" w:hAnsi="黑体" w:eastAsia="黑体" w:cs="宋体"/>
                <w:color w:val="000000"/>
                <w:kern w:val="0"/>
                <w:szCs w:val="24"/>
              </w:rPr>
            </w:pPr>
          </w:p>
        </w:tc>
        <w:tc>
          <w:tcPr>
            <w:tcW w:w="668" w:type="pct"/>
            <w:vAlign w:val="center"/>
          </w:tcPr>
          <w:p w14:paraId="280C38A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备药审核</w:t>
            </w:r>
          </w:p>
        </w:tc>
        <w:tc>
          <w:tcPr>
            <w:tcW w:w="3374" w:type="pct"/>
            <w:gridSpan w:val="4"/>
            <w:vAlign w:val="center"/>
          </w:tcPr>
          <w:p w14:paraId="4FB2295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当医院管理中要求双人复核备药，可进行备药药品扫描审核。</w:t>
            </w:r>
          </w:p>
        </w:tc>
      </w:tr>
      <w:tr w14:paraId="3215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B020E2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1025A2D">
            <w:pPr>
              <w:widowControl/>
              <w:adjustRightInd w:val="0"/>
              <w:snapToGrid w:val="0"/>
              <w:rPr>
                <w:rFonts w:hint="eastAsia" w:ascii="黑体" w:hAnsi="黑体" w:eastAsia="黑体" w:cs="宋体"/>
                <w:color w:val="000000"/>
                <w:kern w:val="0"/>
                <w:szCs w:val="24"/>
              </w:rPr>
            </w:pPr>
          </w:p>
        </w:tc>
        <w:tc>
          <w:tcPr>
            <w:tcW w:w="668" w:type="pct"/>
            <w:vAlign w:val="center"/>
          </w:tcPr>
          <w:p w14:paraId="644A4E4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配药扫描</w:t>
            </w:r>
          </w:p>
        </w:tc>
        <w:tc>
          <w:tcPr>
            <w:tcW w:w="3374" w:type="pct"/>
            <w:gridSpan w:val="4"/>
            <w:vAlign w:val="center"/>
          </w:tcPr>
          <w:p w14:paraId="7034B60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可对自配输液药品进行配药扫描。</w:t>
            </w:r>
          </w:p>
        </w:tc>
      </w:tr>
      <w:tr w14:paraId="4EFA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7CCCCD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881BAC4">
            <w:pPr>
              <w:widowControl/>
              <w:adjustRightInd w:val="0"/>
              <w:snapToGrid w:val="0"/>
              <w:rPr>
                <w:rFonts w:hint="eastAsia" w:ascii="黑体" w:hAnsi="黑体" w:eastAsia="黑体" w:cs="宋体"/>
                <w:color w:val="000000"/>
                <w:kern w:val="0"/>
                <w:szCs w:val="24"/>
              </w:rPr>
            </w:pPr>
          </w:p>
        </w:tc>
        <w:tc>
          <w:tcPr>
            <w:tcW w:w="668" w:type="pct"/>
            <w:vAlign w:val="center"/>
          </w:tcPr>
          <w:p w14:paraId="219C4A4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配药审核</w:t>
            </w:r>
          </w:p>
        </w:tc>
        <w:tc>
          <w:tcPr>
            <w:tcW w:w="3374" w:type="pct"/>
            <w:gridSpan w:val="4"/>
            <w:vAlign w:val="center"/>
          </w:tcPr>
          <w:p w14:paraId="22C04D3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当医院管理中要求双人复核配药，可进行配药药品扫描审核。</w:t>
            </w:r>
          </w:p>
        </w:tc>
      </w:tr>
      <w:tr w14:paraId="5F7E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01E53A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29F07CE">
            <w:pPr>
              <w:widowControl/>
              <w:adjustRightInd w:val="0"/>
              <w:snapToGrid w:val="0"/>
              <w:rPr>
                <w:rFonts w:hint="eastAsia" w:ascii="黑体" w:hAnsi="黑体" w:eastAsia="黑体" w:cs="宋体"/>
                <w:color w:val="000000"/>
                <w:kern w:val="0"/>
                <w:szCs w:val="24"/>
              </w:rPr>
            </w:pPr>
          </w:p>
        </w:tc>
        <w:tc>
          <w:tcPr>
            <w:tcW w:w="668" w:type="pct"/>
            <w:vAlign w:val="center"/>
          </w:tcPr>
          <w:p w14:paraId="490BD7F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输液执行</w:t>
            </w:r>
          </w:p>
        </w:tc>
        <w:tc>
          <w:tcPr>
            <w:tcW w:w="3374" w:type="pct"/>
            <w:gridSpan w:val="4"/>
            <w:vAlign w:val="center"/>
          </w:tcPr>
          <w:p w14:paraId="67F981A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扫描药品条码，再扫描患者腕带，匹配成功即可执行对应输液医嘱。若执行高危特殊药品时，支持双人核对。若患者与医嘱不匹配时，界面将会有强提示，避免用药错误。若提早/超过一定时间范围执行医嘱或执行的医嘱已被停止，界面将会有提示。支持执行双路输液、接瓶、拔针操作。</w:t>
            </w:r>
          </w:p>
        </w:tc>
      </w:tr>
      <w:tr w14:paraId="21DC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220A53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FDCC61F">
            <w:pPr>
              <w:widowControl/>
              <w:adjustRightInd w:val="0"/>
              <w:snapToGrid w:val="0"/>
              <w:rPr>
                <w:rFonts w:hint="eastAsia" w:ascii="黑体" w:hAnsi="黑体" w:eastAsia="黑体" w:cs="宋体"/>
                <w:color w:val="000000"/>
                <w:kern w:val="0"/>
                <w:szCs w:val="24"/>
              </w:rPr>
            </w:pPr>
          </w:p>
        </w:tc>
        <w:tc>
          <w:tcPr>
            <w:tcW w:w="668" w:type="pct"/>
            <w:vAlign w:val="center"/>
          </w:tcPr>
          <w:p w14:paraId="2070F79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输液巡视</w:t>
            </w:r>
          </w:p>
        </w:tc>
        <w:tc>
          <w:tcPr>
            <w:tcW w:w="3374" w:type="pct"/>
            <w:gridSpan w:val="4"/>
            <w:vAlign w:val="center"/>
          </w:tcPr>
          <w:p w14:paraId="03DC8A5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总览查看病区内所有输液中患者的巡视情况，点击任一患者可查看该患者对应输液医嘱的执行及巡视记录。扫描处于输液中的医嘱条码，可自动跳转至输液巡视界面，自动弹出巡视信息填写框。对于输液中出现特殊情况的患者，可暂停或终止其输液流程，并填写原因。（原因可根据医院常出现的情况维护成选项，供护士快速选择）对于暂停的输液流程，可通过再次扫描医嘱条码恢复执行。</w:t>
            </w:r>
          </w:p>
        </w:tc>
      </w:tr>
      <w:tr w14:paraId="5A33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7757BE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5CA3FE1">
            <w:pPr>
              <w:widowControl/>
              <w:adjustRightInd w:val="0"/>
              <w:snapToGrid w:val="0"/>
              <w:rPr>
                <w:rFonts w:hint="eastAsia" w:ascii="黑体" w:hAnsi="黑体" w:eastAsia="黑体" w:cs="宋体"/>
                <w:color w:val="000000"/>
                <w:kern w:val="0"/>
                <w:szCs w:val="24"/>
              </w:rPr>
            </w:pPr>
          </w:p>
        </w:tc>
        <w:tc>
          <w:tcPr>
            <w:tcW w:w="668" w:type="pct"/>
            <w:vAlign w:val="center"/>
          </w:tcPr>
          <w:p w14:paraId="155CEEA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输液执行记录查看</w:t>
            </w:r>
          </w:p>
        </w:tc>
        <w:tc>
          <w:tcPr>
            <w:tcW w:w="3374" w:type="pct"/>
            <w:gridSpan w:val="4"/>
            <w:vAlign w:val="center"/>
          </w:tcPr>
          <w:p w14:paraId="2FEDAC6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可查看任意时间任一患者的输液医嘱执行全过程记录。</w:t>
            </w:r>
          </w:p>
        </w:tc>
      </w:tr>
      <w:tr w14:paraId="3ECA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B09070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41D147F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注射医嘱执行闭环</w:t>
            </w:r>
          </w:p>
        </w:tc>
        <w:tc>
          <w:tcPr>
            <w:tcW w:w="668" w:type="pct"/>
            <w:vAlign w:val="center"/>
          </w:tcPr>
          <w:p w14:paraId="0DCCBFC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备药扫描</w:t>
            </w:r>
          </w:p>
        </w:tc>
        <w:tc>
          <w:tcPr>
            <w:tcW w:w="3374" w:type="pct"/>
            <w:gridSpan w:val="4"/>
            <w:vAlign w:val="center"/>
          </w:tcPr>
          <w:p w14:paraId="5F4FF9F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可对自配注射药品进行备药扫描。</w:t>
            </w:r>
          </w:p>
        </w:tc>
      </w:tr>
      <w:tr w14:paraId="0688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C2E362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AB3C72D">
            <w:pPr>
              <w:widowControl/>
              <w:adjustRightInd w:val="0"/>
              <w:snapToGrid w:val="0"/>
              <w:rPr>
                <w:rFonts w:hint="eastAsia" w:ascii="黑体" w:hAnsi="黑体" w:eastAsia="黑体" w:cs="宋体"/>
                <w:color w:val="000000"/>
                <w:kern w:val="0"/>
                <w:szCs w:val="24"/>
              </w:rPr>
            </w:pPr>
          </w:p>
        </w:tc>
        <w:tc>
          <w:tcPr>
            <w:tcW w:w="668" w:type="pct"/>
            <w:vAlign w:val="center"/>
          </w:tcPr>
          <w:p w14:paraId="5B7AF9E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备药审核</w:t>
            </w:r>
          </w:p>
        </w:tc>
        <w:tc>
          <w:tcPr>
            <w:tcW w:w="3374" w:type="pct"/>
            <w:gridSpan w:val="4"/>
            <w:vAlign w:val="center"/>
          </w:tcPr>
          <w:p w14:paraId="4CC6894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当医院管理中要求双人复核备药，可进行备药药品扫描审核。</w:t>
            </w:r>
          </w:p>
        </w:tc>
      </w:tr>
      <w:tr w14:paraId="2197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483DEF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94F1BD3">
            <w:pPr>
              <w:widowControl/>
              <w:adjustRightInd w:val="0"/>
              <w:snapToGrid w:val="0"/>
              <w:rPr>
                <w:rFonts w:hint="eastAsia" w:ascii="黑体" w:hAnsi="黑体" w:eastAsia="黑体" w:cs="宋体"/>
                <w:color w:val="000000"/>
                <w:kern w:val="0"/>
                <w:szCs w:val="24"/>
              </w:rPr>
            </w:pPr>
          </w:p>
        </w:tc>
        <w:tc>
          <w:tcPr>
            <w:tcW w:w="668" w:type="pct"/>
            <w:vAlign w:val="center"/>
          </w:tcPr>
          <w:p w14:paraId="08D61A8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配药扫描</w:t>
            </w:r>
          </w:p>
        </w:tc>
        <w:tc>
          <w:tcPr>
            <w:tcW w:w="3374" w:type="pct"/>
            <w:gridSpan w:val="4"/>
            <w:vAlign w:val="center"/>
          </w:tcPr>
          <w:p w14:paraId="2AFCBAD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可对自配注射药品进行配药扫描。</w:t>
            </w:r>
          </w:p>
        </w:tc>
      </w:tr>
      <w:tr w14:paraId="4919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EAB934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4214ED0">
            <w:pPr>
              <w:widowControl/>
              <w:adjustRightInd w:val="0"/>
              <w:snapToGrid w:val="0"/>
              <w:rPr>
                <w:rFonts w:hint="eastAsia" w:ascii="黑体" w:hAnsi="黑体" w:eastAsia="黑体" w:cs="宋体"/>
                <w:color w:val="000000"/>
                <w:kern w:val="0"/>
                <w:szCs w:val="24"/>
              </w:rPr>
            </w:pPr>
          </w:p>
        </w:tc>
        <w:tc>
          <w:tcPr>
            <w:tcW w:w="668" w:type="pct"/>
            <w:vAlign w:val="center"/>
          </w:tcPr>
          <w:p w14:paraId="1C22D26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配药审核</w:t>
            </w:r>
          </w:p>
        </w:tc>
        <w:tc>
          <w:tcPr>
            <w:tcW w:w="3374" w:type="pct"/>
            <w:gridSpan w:val="4"/>
            <w:vAlign w:val="center"/>
          </w:tcPr>
          <w:p w14:paraId="5B9D28F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当医院管理中要求双人复核配药，可进行配药药品扫描审核。</w:t>
            </w:r>
          </w:p>
        </w:tc>
      </w:tr>
      <w:tr w14:paraId="68E7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03D630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02A9D45">
            <w:pPr>
              <w:widowControl/>
              <w:adjustRightInd w:val="0"/>
              <w:snapToGrid w:val="0"/>
              <w:rPr>
                <w:rFonts w:hint="eastAsia" w:ascii="黑体" w:hAnsi="黑体" w:eastAsia="黑体" w:cs="宋体"/>
                <w:color w:val="000000"/>
                <w:kern w:val="0"/>
                <w:szCs w:val="24"/>
              </w:rPr>
            </w:pPr>
          </w:p>
        </w:tc>
        <w:tc>
          <w:tcPr>
            <w:tcW w:w="668" w:type="pct"/>
            <w:vAlign w:val="center"/>
          </w:tcPr>
          <w:p w14:paraId="1C036B9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注射执行</w:t>
            </w:r>
          </w:p>
        </w:tc>
        <w:tc>
          <w:tcPr>
            <w:tcW w:w="3374" w:type="pct"/>
            <w:gridSpan w:val="4"/>
            <w:vAlign w:val="center"/>
          </w:tcPr>
          <w:p w14:paraId="59BD363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扫描药品条码，再扫描患者腕带，匹配成功即可执行对应注射医嘱。若执行高危特殊药品时，支持双人核对。若患者与医嘱不匹配时，界面将会有强提示，避免用药错误。若提早/超过一定时间范围执行医嘱或执行的医嘱已被停止，界面将会有提示。</w:t>
            </w:r>
          </w:p>
        </w:tc>
      </w:tr>
      <w:tr w14:paraId="1E8E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700AA3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05079C1">
            <w:pPr>
              <w:widowControl/>
              <w:adjustRightInd w:val="0"/>
              <w:snapToGrid w:val="0"/>
              <w:rPr>
                <w:rFonts w:hint="eastAsia" w:ascii="黑体" w:hAnsi="黑体" w:eastAsia="黑体" w:cs="宋体"/>
                <w:color w:val="000000"/>
                <w:kern w:val="0"/>
                <w:szCs w:val="24"/>
              </w:rPr>
            </w:pPr>
          </w:p>
        </w:tc>
        <w:tc>
          <w:tcPr>
            <w:tcW w:w="668" w:type="pct"/>
            <w:vAlign w:val="center"/>
          </w:tcPr>
          <w:p w14:paraId="3413AB6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注射执行记录查看</w:t>
            </w:r>
          </w:p>
        </w:tc>
        <w:tc>
          <w:tcPr>
            <w:tcW w:w="3374" w:type="pct"/>
            <w:gridSpan w:val="4"/>
            <w:vAlign w:val="center"/>
          </w:tcPr>
          <w:p w14:paraId="450327F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可查看任意时间任一患者的注射医嘱执行全过程记录。</w:t>
            </w:r>
          </w:p>
        </w:tc>
      </w:tr>
      <w:tr w14:paraId="761F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C3F481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65B66D2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口服药医嘱执行闭环</w:t>
            </w:r>
          </w:p>
        </w:tc>
        <w:tc>
          <w:tcPr>
            <w:tcW w:w="668" w:type="pct"/>
            <w:vAlign w:val="center"/>
          </w:tcPr>
          <w:p w14:paraId="0BC73C8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收药核对</w:t>
            </w:r>
          </w:p>
        </w:tc>
        <w:tc>
          <w:tcPr>
            <w:tcW w:w="3374" w:type="pct"/>
            <w:gridSpan w:val="4"/>
            <w:vAlign w:val="center"/>
          </w:tcPr>
          <w:p w14:paraId="2C4441F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可对来自包药机的分包药品核对并收药。</w:t>
            </w:r>
          </w:p>
        </w:tc>
      </w:tr>
      <w:tr w14:paraId="6C04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A4A479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D84D512">
            <w:pPr>
              <w:widowControl/>
              <w:adjustRightInd w:val="0"/>
              <w:snapToGrid w:val="0"/>
              <w:rPr>
                <w:rFonts w:hint="eastAsia" w:ascii="黑体" w:hAnsi="黑体" w:eastAsia="黑体" w:cs="宋体"/>
                <w:color w:val="000000"/>
                <w:kern w:val="0"/>
                <w:szCs w:val="24"/>
              </w:rPr>
            </w:pPr>
          </w:p>
        </w:tc>
        <w:tc>
          <w:tcPr>
            <w:tcW w:w="668" w:type="pct"/>
            <w:vAlign w:val="center"/>
          </w:tcPr>
          <w:p w14:paraId="7D7E14B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备药扫描</w:t>
            </w:r>
          </w:p>
        </w:tc>
        <w:tc>
          <w:tcPr>
            <w:tcW w:w="3374" w:type="pct"/>
            <w:gridSpan w:val="4"/>
            <w:vAlign w:val="center"/>
          </w:tcPr>
          <w:p w14:paraId="0F28F34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可对病区自备的口服药进行备药扫描。</w:t>
            </w:r>
          </w:p>
        </w:tc>
      </w:tr>
      <w:tr w14:paraId="68F1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002949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77299CA">
            <w:pPr>
              <w:widowControl/>
              <w:adjustRightInd w:val="0"/>
              <w:snapToGrid w:val="0"/>
              <w:rPr>
                <w:rFonts w:hint="eastAsia" w:ascii="黑体" w:hAnsi="黑体" w:eastAsia="黑体" w:cs="宋体"/>
                <w:color w:val="000000"/>
                <w:kern w:val="0"/>
                <w:szCs w:val="24"/>
              </w:rPr>
            </w:pPr>
          </w:p>
        </w:tc>
        <w:tc>
          <w:tcPr>
            <w:tcW w:w="668" w:type="pct"/>
            <w:vAlign w:val="center"/>
          </w:tcPr>
          <w:p w14:paraId="2891FCC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备药审核</w:t>
            </w:r>
          </w:p>
        </w:tc>
        <w:tc>
          <w:tcPr>
            <w:tcW w:w="3374" w:type="pct"/>
            <w:gridSpan w:val="4"/>
            <w:vAlign w:val="center"/>
          </w:tcPr>
          <w:p w14:paraId="5D4E1DB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当医院管理中要求双人复核备药，可进行备药药品扫描审核。</w:t>
            </w:r>
          </w:p>
        </w:tc>
      </w:tr>
      <w:tr w14:paraId="72F4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8DE3EE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EB7E8B9">
            <w:pPr>
              <w:widowControl/>
              <w:adjustRightInd w:val="0"/>
              <w:snapToGrid w:val="0"/>
              <w:rPr>
                <w:rFonts w:hint="eastAsia" w:ascii="黑体" w:hAnsi="黑体" w:eastAsia="黑体" w:cs="宋体"/>
                <w:color w:val="000000"/>
                <w:kern w:val="0"/>
                <w:szCs w:val="24"/>
              </w:rPr>
            </w:pPr>
          </w:p>
        </w:tc>
        <w:tc>
          <w:tcPr>
            <w:tcW w:w="668" w:type="pct"/>
            <w:vAlign w:val="center"/>
          </w:tcPr>
          <w:p w14:paraId="0E3C426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用药执行</w:t>
            </w:r>
          </w:p>
        </w:tc>
        <w:tc>
          <w:tcPr>
            <w:tcW w:w="3374" w:type="pct"/>
            <w:gridSpan w:val="4"/>
            <w:vAlign w:val="center"/>
          </w:tcPr>
          <w:p w14:paraId="5E4A2F4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扫描药品条码，再扫描患者腕带，匹配成功即可执行对应口服药医嘱。若执行高危特殊药品时，支持双人核对。若患者与医嘱不匹配时，界面将会有强提示，避免用药错误。若提早/超过一定时间范围执行医嘱或执行的医嘱已被停止，界面将会有提示。</w:t>
            </w:r>
          </w:p>
        </w:tc>
      </w:tr>
      <w:tr w14:paraId="5149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717F56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8F39B75">
            <w:pPr>
              <w:widowControl/>
              <w:adjustRightInd w:val="0"/>
              <w:snapToGrid w:val="0"/>
              <w:rPr>
                <w:rFonts w:hint="eastAsia" w:ascii="黑体" w:hAnsi="黑体" w:eastAsia="黑体" w:cs="宋体"/>
                <w:color w:val="000000"/>
                <w:kern w:val="0"/>
                <w:szCs w:val="24"/>
              </w:rPr>
            </w:pPr>
          </w:p>
        </w:tc>
        <w:tc>
          <w:tcPr>
            <w:tcW w:w="668" w:type="pct"/>
            <w:vAlign w:val="center"/>
          </w:tcPr>
          <w:p w14:paraId="6EB9C4F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口服药执行记录查看</w:t>
            </w:r>
          </w:p>
        </w:tc>
        <w:tc>
          <w:tcPr>
            <w:tcW w:w="3374" w:type="pct"/>
            <w:gridSpan w:val="4"/>
            <w:vAlign w:val="center"/>
          </w:tcPr>
          <w:p w14:paraId="0A40CD0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可查看任意时间任一患者的口服药医嘱执行全过程记录。</w:t>
            </w:r>
          </w:p>
        </w:tc>
      </w:tr>
      <w:tr w14:paraId="397A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CEDA8D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408B823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雾化医嘱执行闭环</w:t>
            </w:r>
          </w:p>
        </w:tc>
        <w:tc>
          <w:tcPr>
            <w:tcW w:w="668" w:type="pct"/>
            <w:vAlign w:val="center"/>
          </w:tcPr>
          <w:p w14:paraId="5BA06B5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备药扫描</w:t>
            </w:r>
          </w:p>
        </w:tc>
        <w:tc>
          <w:tcPr>
            <w:tcW w:w="3374" w:type="pct"/>
            <w:gridSpan w:val="4"/>
            <w:vAlign w:val="center"/>
          </w:tcPr>
          <w:p w14:paraId="4CE2B56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可对病区自配雾化药品进行备药扫描。</w:t>
            </w:r>
          </w:p>
        </w:tc>
      </w:tr>
      <w:tr w14:paraId="63FB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3E5F9E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F1553E1">
            <w:pPr>
              <w:widowControl/>
              <w:adjustRightInd w:val="0"/>
              <w:snapToGrid w:val="0"/>
              <w:rPr>
                <w:rFonts w:hint="eastAsia" w:ascii="黑体" w:hAnsi="黑体" w:eastAsia="黑体" w:cs="宋体"/>
                <w:color w:val="000000"/>
                <w:kern w:val="0"/>
                <w:szCs w:val="24"/>
              </w:rPr>
            </w:pPr>
          </w:p>
        </w:tc>
        <w:tc>
          <w:tcPr>
            <w:tcW w:w="668" w:type="pct"/>
            <w:vAlign w:val="center"/>
          </w:tcPr>
          <w:p w14:paraId="026A8D1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备药审核</w:t>
            </w:r>
          </w:p>
        </w:tc>
        <w:tc>
          <w:tcPr>
            <w:tcW w:w="3374" w:type="pct"/>
            <w:gridSpan w:val="4"/>
            <w:vAlign w:val="center"/>
          </w:tcPr>
          <w:p w14:paraId="29EEB2E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当医院管理中要求双人复核备药，可进行备药药品扫描审核。</w:t>
            </w:r>
          </w:p>
        </w:tc>
      </w:tr>
      <w:tr w14:paraId="7DE7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3ECE4F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FA48C7C">
            <w:pPr>
              <w:widowControl/>
              <w:adjustRightInd w:val="0"/>
              <w:snapToGrid w:val="0"/>
              <w:rPr>
                <w:rFonts w:hint="eastAsia" w:ascii="黑体" w:hAnsi="黑体" w:eastAsia="黑体" w:cs="宋体"/>
                <w:color w:val="000000"/>
                <w:kern w:val="0"/>
                <w:szCs w:val="24"/>
              </w:rPr>
            </w:pPr>
          </w:p>
        </w:tc>
        <w:tc>
          <w:tcPr>
            <w:tcW w:w="668" w:type="pct"/>
            <w:vAlign w:val="center"/>
          </w:tcPr>
          <w:p w14:paraId="4F8D59A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配药扫描</w:t>
            </w:r>
          </w:p>
        </w:tc>
        <w:tc>
          <w:tcPr>
            <w:tcW w:w="3374" w:type="pct"/>
            <w:gridSpan w:val="4"/>
            <w:vAlign w:val="center"/>
          </w:tcPr>
          <w:p w14:paraId="5032A3D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可对自配雾化药品进行配药扫描。</w:t>
            </w:r>
          </w:p>
        </w:tc>
      </w:tr>
      <w:tr w14:paraId="4AAA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1E4264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C082684">
            <w:pPr>
              <w:widowControl/>
              <w:adjustRightInd w:val="0"/>
              <w:snapToGrid w:val="0"/>
              <w:rPr>
                <w:rFonts w:hint="eastAsia" w:ascii="黑体" w:hAnsi="黑体" w:eastAsia="黑体" w:cs="宋体"/>
                <w:color w:val="000000"/>
                <w:kern w:val="0"/>
                <w:szCs w:val="24"/>
              </w:rPr>
            </w:pPr>
          </w:p>
        </w:tc>
        <w:tc>
          <w:tcPr>
            <w:tcW w:w="668" w:type="pct"/>
            <w:vAlign w:val="center"/>
          </w:tcPr>
          <w:p w14:paraId="4388972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配药审核</w:t>
            </w:r>
          </w:p>
        </w:tc>
        <w:tc>
          <w:tcPr>
            <w:tcW w:w="3374" w:type="pct"/>
            <w:gridSpan w:val="4"/>
            <w:vAlign w:val="center"/>
          </w:tcPr>
          <w:p w14:paraId="7F1DF7D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当医院管理中要求双人复核配药，可进行配药药品扫描审核。</w:t>
            </w:r>
          </w:p>
        </w:tc>
      </w:tr>
      <w:tr w14:paraId="2828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0E11E0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04C8A04">
            <w:pPr>
              <w:widowControl/>
              <w:adjustRightInd w:val="0"/>
              <w:snapToGrid w:val="0"/>
              <w:rPr>
                <w:rFonts w:hint="eastAsia" w:ascii="黑体" w:hAnsi="黑体" w:eastAsia="黑体" w:cs="宋体"/>
                <w:color w:val="000000"/>
                <w:kern w:val="0"/>
                <w:szCs w:val="24"/>
              </w:rPr>
            </w:pPr>
          </w:p>
        </w:tc>
        <w:tc>
          <w:tcPr>
            <w:tcW w:w="668" w:type="pct"/>
            <w:vAlign w:val="center"/>
          </w:tcPr>
          <w:p w14:paraId="409B04C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雾化执行</w:t>
            </w:r>
          </w:p>
        </w:tc>
        <w:tc>
          <w:tcPr>
            <w:tcW w:w="3374" w:type="pct"/>
            <w:gridSpan w:val="4"/>
            <w:vAlign w:val="center"/>
          </w:tcPr>
          <w:p w14:paraId="4A59312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扫描药品条码，再扫描患者腕带，匹配成功即可执行对应雾化医嘱。若执行高危特殊药品时，支持双人核对。若患者与医嘱不匹配时，界面将会有强提示，避免用药错误。若提早/超过一定时间范围执行医嘱或执行的医嘱已被停止，界面将会有提示。</w:t>
            </w:r>
          </w:p>
        </w:tc>
      </w:tr>
      <w:tr w14:paraId="7570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904433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76976ED">
            <w:pPr>
              <w:widowControl/>
              <w:adjustRightInd w:val="0"/>
              <w:snapToGrid w:val="0"/>
              <w:rPr>
                <w:rFonts w:hint="eastAsia" w:ascii="黑体" w:hAnsi="黑体" w:eastAsia="黑体" w:cs="宋体"/>
                <w:color w:val="000000"/>
                <w:kern w:val="0"/>
                <w:szCs w:val="24"/>
              </w:rPr>
            </w:pPr>
          </w:p>
        </w:tc>
        <w:tc>
          <w:tcPr>
            <w:tcW w:w="668" w:type="pct"/>
            <w:vAlign w:val="center"/>
          </w:tcPr>
          <w:p w14:paraId="7538BD5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雾化执行记录查看</w:t>
            </w:r>
          </w:p>
        </w:tc>
        <w:tc>
          <w:tcPr>
            <w:tcW w:w="3374" w:type="pct"/>
            <w:gridSpan w:val="4"/>
            <w:vAlign w:val="center"/>
          </w:tcPr>
          <w:p w14:paraId="1288CD8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可查看任意时间任一患者的雾化医嘱执行全过程记录。</w:t>
            </w:r>
          </w:p>
        </w:tc>
      </w:tr>
      <w:tr w14:paraId="65E7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065207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4FDA8E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输血医嘱执行闭环</w:t>
            </w:r>
          </w:p>
        </w:tc>
        <w:tc>
          <w:tcPr>
            <w:tcW w:w="668" w:type="pct"/>
            <w:vAlign w:val="center"/>
          </w:tcPr>
          <w:p w14:paraId="09AA0F0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收取血袋</w:t>
            </w:r>
          </w:p>
        </w:tc>
        <w:tc>
          <w:tcPr>
            <w:tcW w:w="3374" w:type="pct"/>
            <w:gridSpan w:val="4"/>
            <w:vAlign w:val="center"/>
          </w:tcPr>
          <w:p w14:paraId="5EB38B4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护士或护工到输血科收取血袋，通过扫描血袋条码完成收血操作。若收血过程发现血袋与输血申请单不匹配或出现血袋的异常（外包装破损、血液颜色异常等），可拒绝收血。</w:t>
            </w:r>
          </w:p>
        </w:tc>
      </w:tr>
      <w:tr w14:paraId="6C29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2FA1BE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01418A3">
            <w:pPr>
              <w:widowControl/>
              <w:adjustRightInd w:val="0"/>
              <w:snapToGrid w:val="0"/>
              <w:rPr>
                <w:rFonts w:hint="eastAsia" w:ascii="黑体" w:hAnsi="黑体" w:eastAsia="黑体" w:cs="宋体"/>
                <w:color w:val="000000"/>
                <w:kern w:val="0"/>
                <w:szCs w:val="24"/>
              </w:rPr>
            </w:pPr>
          </w:p>
        </w:tc>
        <w:tc>
          <w:tcPr>
            <w:tcW w:w="668" w:type="pct"/>
            <w:vAlign w:val="center"/>
          </w:tcPr>
          <w:p w14:paraId="1455405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输血前核对</w:t>
            </w:r>
          </w:p>
        </w:tc>
        <w:tc>
          <w:tcPr>
            <w:tcW w:w="3374" w:type="pct"/>
            <w:gridSpan w:val="4"/>
            <w:vAlign w:val="center"/>
          </w:tcPr>
          <w:p w14:paraId="64F088C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在输血前需双人核对，对血袋信息进行三查十对，核对无误后扫描即可完成输血前核对操作。</w:t>
            </w:r>
          </w:p>
        </w:tc>
      </w:tr>
      <w:tr w14:paraId="520C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6A683B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30B49B0">
            <w:pPr>
              <w:widowControl/>
              <w:adjustRightInd w:val="0"/>
              <w:snapToGrid w:val="0"/>
              <w:rPr>
                <w:rFonts w:hint="eastAsia" w:ascii="黑体" w:hAnsi="黑体" w:eastAsia="黑体" w:cs="宋体"/>
                <w:color w:val="000000"/>
                <w:kern w:val="0"/>
                <w:szCs w:val="24"/>
              </w:rPr>
            </w:pPr>
          </w:p>
        </w:tc>
        <w:tc>
          <w:tcPr>
            <w:tcW w:w="668" w:type="pct"/>
            <w:vAlign w:val="center"/>
          </w:tcPr>
          <w:p w14:paraId="2B46C4E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输血执行</w:t>
            </w:r>
          </w:p>
        </w:tc>
        <w:tc>
          <w:tcPr>
            <w:tcW w:w="3374" w:type="pct"/>
            <w:gridSpan w:val="4"/>
            <w:vAlign w:val="center"/>
          </w:tcPr>
          <w:p w14:paraId="627AAC0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床旁输血执行时，需先扫描查对血袋信息，再扫描患者腕带，双人核对后方可执行。若患者与血袋不匹配时，界面将会有强提示，避免用错血发生输血不良事件。</w:t>
            </w:r>
          </w:p>
        </w:tc>
      </w:tr>
      <w:tr w14:paraId="0E8F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4179CB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09B69B9">
            <w:pPr>
              <w:widowControl/>
              <w:adjustRightInd w:val="0"/>
              <w:snapToGrid w:val="0"/>
              <w:rPr>
                <w:rFonts w:hint="eastAsia" w:ascii="黑体" w:hAnsi="黑体" w:eastAsia="黑体" w:cs="宋体"/>
                <w:color w:val="000000"/>
                <w:kern w:val="0"/>
                <w:szCs w:val="24"/>
              </w:rPr>
            </w:pPr>
          </w:p>
        </w:tc>
        <w:tc>
          <w:tcPr>
            <w:tcW w:w="668" w:type="pct"/>
            <w:vAlign w:val="center"/>
          </w:tcPr>
          <w:p w14:paraId="2D209CC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输血巡视</w:t>
            </w:r>
          </w:p>
        </w:tc>
        <w:tc>
          <w:tcPr>
            <w:tcW w:w="3374" w:type="pct"/>
            <w:gridSpan w:val="4"/>
            <w:vAlign w:val="center"/>
          </w:tcPr>
          <w:p w14:paraId="3CD85D8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总览查看病区内所有输血中患者的巡视情况，点击任一患者可查看该患者对应输血医嘱的执行及巡视记录。扫描处于输血中的血袋条码，可自动跳转至输血巡视界面，自动弹出巡视信息填写框，支持填写滴速及体征信息。对于输血过程 中出现特殊情况的患者，可暂停或终止其输血流程，并填写原因。（原因可根据医院常出现的情况维护成选项，供护士快速选择）对于暂停的输血流程，可通过再次扫描血条条码恢复执行。</w:t>
            </w:r>
          </w:p>
        </w:tc>
      </w:tr>
      <w:tr w14:paraId="41C8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A437D3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48C3CC9">
            <w:pPr>
              <w:widowControl/>
              <w:adjustRightInd w:val="0"/>
              <w:snapToGrid w:val="0"/>
              <w:rPr>
                <w:rFonts w:hint="eastAsia" w:ascii="黑体" w:hAnsi="黑体" w:eastAsia="黑体" w:cs="宋体"/>
                <w:color w:val="000000"/>
                <w:kern w:val="0"/>
                <w:szCs w:val="24"/>
              </w:rPr>
            </w:pPr>
          </w:p>
        </w:tc>
        <w:tc>
          <w:tcPr>
            <w:tcW w:w="668" w:type="pct"/>
            <w:vAlign w:val="center"/>
          </w:tcPr>
          <w:p w14:paraId="285CE78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回收血袋</w:t>
            </w:r>
          </w:p>
        </w:tc>
        <w:tc>
          <w:tcPr>
            <w:tcW w:w="3374" w:type="pct"/>
            <w:gridSpan w:val="4"/>
            <w:vAlign w:val="center"/>
          </w:tcPr>
          <w:p w14:paraId="04B7443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对于输血结束的血袋，提供回收血袋入口，扫描血袋条码后将记录该血袋已进入回收状态；</w:t>
            </w:r>
          </w:p>
        </w:tc>
      </w:tr>
      <w:tr w14:paraId="78BA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780BD5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09E805A">
            <w:pPr>
              <w:widowControl/>
              <w:adjustRightInd w:val="0"/>
              <w:snapToGrid w:val="0"/>
              <w:rPr>
                <w:rFonts w:hint="eastAsia" w:ascii="黑体" w:hAnsi="黑体" w:eastAsia="黑体" w:cs="宋体"/>
                <w:color w:val="000000"/>
                <w:kern w:val="0"/>
                <w:szCs w:val="24"/>
              </w:rPr>
            </w:pPr>
          </w:p>
        </w:tc>
        <w:tc>
          <w:tcPr>
            <w:tcW w:w="668" w:type="pct"/>
            <w:vAlign w:val="center"/>
          </w:tcPr>
          <w:p w14:paraId="213815F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输血执行记录查看</w:t>
            </w:r>
          </w:p>
        </w:tc>
        <w:tc>
          <w:tcPr>
            <w:tcW w:w="3374" w:type="pct"/>
            <w:gridSpan w:val="4"/>
            <w:vAlign w:val="center"/>
          </w:tcPr>
          <w:p w14:paraId="7614DA5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可查看任意时间任一患者的输血执行全过程记录。</w:t>
            </w:r>
          </w:p>
        </w:tc>
      </w:tr>
      <w:tr w14:paraId="5482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ECE65D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703EE08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检验医嘱执行闭环</w:t>
            </w:r>
          </w:p>
        </w:tc>
        <w:tc>
          <w:tcPr>
            <w:tcW w:w="668" w:type="pct"/>
            <w:vAlign w:val="center"/>
          </w:tcPr>
          <w:p w14:paraId="15574AA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开始采集</w:t>
            </w:r>
          </w:p>
        </w:tc>
        <w:tc>
          <w:tcPr>
            <w:tcW w:w="3374" w:type="pct"/>
            <w:gridSpan w:val="4"/>
            <w:vAlign w:val="center"/>
          </w:tcPr>
          <w:p w14:paraId="23D4173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扫描试管条码跳转至标本采集界面，再扫描患者腕带，点击“开始采集”即可。支持批量执行同一患者的多个试管采集。</w:t>
            </w:r>
          </w:p>
        </w:tc>
      </w:tr>
      <w:tr w14:paraId="4C16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1F8106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0BDB5C3">
            <w:pPr>
              <w:widowControl/>
              <w:adjustRightInd w:val="0"/>
              <w:snapToGrid w:val="0"/>
              <w:rPr>
                <w:rFonts w:hint="eastAsia" w:ascii="黑体" w:hAnsi="黑体" w:eastAsia="黑体" w:cs="宋体"/>
                <w:color w:val="000000"/>
                <w:kern w:val="0"/>
                <w:szCs w:val="24"/>
              </w:rPr>
            </w:pPr>
          </w:p>
        </w:tc>
        <w:tc>
          <w:tcPr>
            <w:tcW w:w="668" w:type="pct"/>
            <w:vAlign w:val="center"/>
          </w:tcPr>
          <w:p w14:paraId="1EFB083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采集中查询</w:t>
            </w:r>
          </w:p>
        </w:tc>
        <w:tc>
          <w:tcPr>
            <w:tcW w:w="3374" w:type="pct"/>
            <w:gridSpan w:val="4"/>
            <w:vAlign w:val="center"/>
          </w:tcPr>
          <w:p w14:paraId="61CEBAE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可查看病区内处于采集中状态的所有患者的所有试管。</w:t>
            </w:r>
          </w:p>
        </w:tc>
      </w:tr>
      <w:tr w14:paraId="5541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578F58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C880EC0">
            <w:pPr>
              <w:widowControl/>
              <w:adjustRightInd w:val="0"/>
              <w:snapToGrid w:val="0"/>
              <w:rPr>
                <w:rFonts w:hint="eastAsia" w:ascii="黑体" w:hAnsi="黑体" w:eastAsia="黑体" w:cs="宋体"/>
                <w:color w:val="000000"/>
                <w:kern w:val="0"/>
                <w:szCs w:val="24"/>
              </w:rPr>
            </w:pPr>
          </w:p>
        </w:tc>
        <w:tc>
          <w:tcPr>
            <w:tcW w:w="668" w:type="pct"/>
            <w:vAlign w:val="center"/>
          </w:tcPr>
          <w:p w14:paraId="081050A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结束采集</w:t>
            </w:r>
          </w:p>
        </w:tc>
        <w:tc>
          <w:tcPr>
            <w:tcW w:w="3374" w:type="pct"/>
            <w:gridSpan w:val="4"/>
            <w:vAlign w:val="center"/>
          </w:tcPr>
          <w:p w14:paraId="07BA78B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扫描采集中的试管条码跳转至标本采集界面，再扫描患者腕带，点击“结束采集”即可。支持批量执行同一患者的多个试管采集。</w:t>
            </w:r>
          </w:p>
        </w:tc>
      </w:tr>
      <w:tr w14:paraId="49A3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146513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F985E61">
            <w:pPr>
              <w:widowControl/>
              <w:adjustRightInd w:val="0"/>
              <w:snapToGrid w:val="0"/>
              <w:rPr>
                <w:rFonts w:hint="eastAsia" w:ascii="黑体" w:hAnsi="黑体" w:eastAsia="黑体" w:cs="宋体"/>
                <w:color w:val="000000"/>
                <w:kern w:val="0"/>
                <w:szCs w:val="24"/>
              </w:rPr>
            </w:pPr>
          </w:p>
        </w:tc>
        <w:tc>
          <w:tcPr>
            <w:tcW w:w="668" w:type="pct"/>
            <w:vAlign w:val="center"/>
          </w:tcPr>
          <w:p w14:paraId="55F9BEC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送检</w:t>
            </w:r>
          </w:p>
        </w:tc>
        <w:tc>
          <w:tcPr>
            <w:tcW w:w="3374" w:type="pct"/>
            <w:gridSpan w:val="4"/>
            <w:vAlign w:val="center"/>
          </w:tcPr>
          <w:p w14:paraId="5E052F8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查看标本信息和送检情况，并通过扫描送检试管的二维码记录送检信息。在待送检页面，可查看多个患者待送检标本应的检验名称、检验次数、采集人和采集时间等。 在已送检页面，可查看多个患者已送检标本对应的检验名称，检验次数、采集人和采集时间、送检人和送检时间等。</w:t>
            </w:r>
          </w:p>
        </w:tc>
      </w:tr>
      <w:tr w14:paraId="0538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0C351C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4A529C5">
            <w:pPr>
              <w:widowControl/>
              <w:adjustRightInd w:val="0"/>
              <w:snapToGrid w:val="0"/>
              <w:rPr>
                <w:rFonts w:hint="eastAsia" w:ascii="黑体" w:hAnsi="黑体" w:eastAsia="黑体" w:cs="宋体"/>
                <w:color w:val="000000"/>
                <w:kern w:val="0"/>
                <w:szCs w:val="24"/>
              </w:rPr>
            </w:pPr>
          </w:p>
        </w:tc>
        <w:tc>
          <w:tcPr>
            <w:tcW w:w="668" w:type="pct"/>
            <w:vAlign w:val="center"/>
          </w:tcPr>
          <w:p w14:paraId="485D739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检验执行记录查看</w:t>
            </w:r>
          </w:p>
        </w:tc>
        <w:tc>
          <w:tcPr>
            <w:tcW w:w="3374" w:type="pct"/>
            <w:gridSpan w:val="4"/>
            <w:vAlign w:val="center"/>
          </w:tcPr>
          <w:p w14:paraId="39BF12B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可查看任意时间任一患者的检验执行全过程记录。</w:t>
            </w:r>
          </w:p>
        </w:tc>
      </w:tr>
      <w:tr w14:paraId="4B7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89990D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2A5AB0D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皮试医嘱执行闭环</w:t>
            </w:r>
          </w:p>
        </w:tc>
        <w:tc>
          <w:tcPr>
            <w:tcW w:w="668" w:type="pct"/>
            <w:vAlign w:val="center"/>
          </w:tcPr>
          <w:p w14:paraId="06EF0CA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皮试执行</w:t>
            </w:r>
          </w:p>
        </w:tc>
        <w:tc>
          <w:tcPr>
            <w:tcW w:w="3374" w:type="pct"/>
            <w:gridSpan w:val="4"/>
            <w:vAlign w:val="center"/>
          </w:tcPr>
          <w:p w14:paraId="564C436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扫描皮试医嘱条码，再扫描患者腕带，匹配成功即可执行对应皮试医嘱。支持皮试前对皮试部位拍照留记录。 进行皮试操作时可设置皮试提醒时间，以推送消息通知方式进行提醒；收到提醒后可直接点击通知进入皮试界面进行录入。若患者与医嘱不匹配时，界面将会有强提示，避免用药错误。</w:t>
            </w:r>
          </w:p>
        </w:tc>
      </w:tr>
      <w:tr w14:paraId="28F8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EADEB1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F4525D0">
            <w:pPr>
              <w:widowControl/>
              <w:adjustRightInd w:val="0"/>
              <w:snapToGrid w:val="0"/>
              <w:rPr>
                <w:rFonts w:hint="eastAsia" w:ascii="黑体" w:hAnsi="黑体" w:eastAsia="黑体" w:cs="宋体"/>
                <w:color w:val="000000"/>
                <w:kern w:val="0"/>
                <w:szCs w:val="24"/>
              </w:rPr>
            </w:pPr>
          </w:p>
        </w:tc>
        <w:tc>
          <w:tcPr>
            <w:tcW w:w="668" w:type="pct"/>
            <w:vAlign w:val="center"/>
          </w:tcPr>
          <w:p w14:paraId="2E6F149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皮试结果录入</w:t>
            </w:r>
          </w:p>
        </w:tc>
        <w:tc>
          <w:tcPr>
            <w:tcW w:w="3374" w:type="pct"/>
            <w:gridSpan w:val="4"/>
            <w:vAlign w:val="center"/>
          </w:tcPr>
          <w:p w14:paraId="6EF5057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扫描皮试执行中的医嘱条码，或从菜单皮试结果录入中，都可进入皮试结果录入界面。支持双人核对确认皮试药物批号及类型、皮试结果及有效期。 支持皮试后对皮试部位拍照留 记录。 体温单自动显示皮试结果，免转抄。</w:t>
            </w:r>
          </w:p>
        </w:tc>
      </w:tr>
      <w:tr w14:paraId="16B2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D4664A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491FAA7">
            <w:pPr>
              <w:widowControl/>
              <w:adjustRightInd w:val="0"/>
              <w:snapToGrid w:val="0"/>
              <w:rPr>
                <w:rFonts w:hint="eastAsia" w:ascii="黑体" w:hAnsi="黑体" w:eastAsia="黑体" w:cs="宋体"/>
                <w:color w:val="000000"/>
                <w:kern w:val="0"/>
                <w:szCs w:val="24"/>
              </w:rPr>
            </w:pPr>
          </w:p>
        </w:tc>
        <w:tc>
          <w:tcPr>
            <w:tcW w:w="668" w:type="pct"/>
            <w:vAlign w:val="center"/>
          </w:tcPr>
          <w:p w14:paraId="00CD6F5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皮试执行记录查看</w:t>
            </w:r>
          </w:p>
        </w:tc>
        <w:tc>
          <w:tcPr>
            <w:tcW w:w="3374" w:type="pct"/>
            <w:gridSpan w:val="4"/>
            <w:vAlign w:val="center"/>
          </w:tcPr>
          <w:p w14:paraId="4B0BBA8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可查看任意时间任一患者的皮试执行全过程记录。</w:t>
            </w:r>
          </w:p>
        </w:tc>
      </w:tr>
      <w:tr w14:paraId="397C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AA80F8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76AD87F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护理 治疗 执行闭环</w:t>
            </w:r>
          </w:p>
        </w:tc>
        <w:tc>
          <w:tcPr>
            <w:tcW w:w="668" w:type="pct"/>
            <w:vAlign w:val="center"/>
          </w:tcPr>
          <w:p w14:paraId="007553A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护理治疗执行</w:t>
            </w:r>
          </w:p>
        </w:tc>
        <w:tc>
          <w:tcPr>
            <w:tcW w:w="3374" w:type="pct"/>
            <w:gridSpan w:val="4"/>
            <w:vAlign w:val="center"/>
          </w:tcPr>
          <w:p w14:paraId="10121A9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在护理治疗执行界面扫描患者腕带，出现对应患者待执行护理医嘱，勾选后执行。</w:t>
            </w:r>
          </w:p>
        </w:tc>
      </w:tr>
      <w:tr w14:paraId="206F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A34350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66B1C4E">
            <w:pPr>
              <w:widowControl/>
              <w:adjustRightInd w:val="0"/>
              <w:snapToGrid w:val="0"/>
              <w:rPr>
                <w:rFonts w:hint="eastAsia" w:ascii="黑体" w:hAnsi="黑体" w:eastAsia="黑体" w:cs="宋体"/>
                <w:color w:val="000000"/>
                <w:kern w:val="0"/>
                <w:szCs w:val="24"/>
              </w:rPr>
            </w:pPr>
          </w:p>
        </w:tc>
        <w:tc>
          <w:tcPr>
            <w:tcW w:w="668" w:type="pct"/>
            <w:vAlign w:val="center"/>
          </w:tcPr>
          <w:p w14:paraId="52FBD4A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护理治疗执行记录查看</w:t>
            </w:r>
          </w:p>
        </w:tc>
        <w:tc>
          <w:tcPr>
            <w:tcW w:w="3374" w:type="pct"/>
            <w:gridSpan w:val="4"/>
            <w:vAlign w:val="center"/>
          </w:tcPr>
          <w:p w14:paraId="2044105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可查看任意时间任一患者的护理治疗执行全过程记录。</w:t>
            </w:r>
          </w:p>
        </w:tc>
      </w:tr>
      <w:tr w14:paraId="65E8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7020B6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4D39F73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体征管理</w:t>
            </w:r>
          </w:p>
        </w:tc>
        <w:tc>
          <w:tcPr>
            <w:tcW w:w="668" w:type="pct"/>
            <w:vMerge w:val="restart"/>
            <w:vAlign w:val="center"/>
          </w:tcPr>
          <w:p w14:paraId="3130874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批量采集模式</w:t>
            </w:r>
          </w:p>
        </w:tc>
        <w:tc>
          <w:tcPr>
            <w:tcW w:w="3374" w:type="pct"/>
            <w:gridSpan w:val="4"/>
            <w:vAlign w:val="center"/>
          </w:tcPr>
          <w:p w14:paraId="18A8163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支持在同一页面完成病区多个患者的体征数据录入和查询。</w:t>
            </w:r>
          </w:p>
        </w:tc>
      </w:tr>
      <w:tr w14:paraId="7436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31343F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B543B3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08EF48C">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4093A0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体征项目根据需要配置，包括但不限于体温、脉搏、呼吸、血压、心率、血氧、大便、体重等。</w:t>
            </w:r>
          </w:p>
        </w:tc>
      </w:tr>
      <w:tr w14:paraId="0B07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467D83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8788020">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EEDEDA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7308AE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根据智能提醒规则，可筛选出待测患者，且待测体征项目都有颜色标识。</w:t>
            </w:r>
          </w:p>
        </w:tc>
      </w:tr>
      <w:tr w14:paraId="6B5C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73E646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599E147">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65529CE">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11E199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日期默认当天，可自行切换；可根据需要调整一天的起始时间；时间点按照护理常规要求分为六个整时点（如2/6/10/14/18/22），默认选中距离当前最近的时间点，可自行切换。</w:t>
            </w:r>
          </w:p>
        </w:tc>
      </w:tr>
      <w:tr w14:paraId="1792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F39377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BC7D44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09586A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690ACF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自带体征输入法，键盘数字与选项根据不同体征的特点设计，支持快捷输入。</w:t>
            </w:r>
          </w:p>
        </w:tc>
      </w:tr>
      <w:tr w14:paraId="3392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A42ED3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5E58244">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984B5C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EF0411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每格录入后自动保存，避免大量数据丢失。</w:t>
            </w:r>
          </w:p>
        </w:tc>
      </w:tr>
      <w:tr w14:paraId="08D9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670AAF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E0136EB">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6B4759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8F4363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数据自动同步到 PDA 端的单人采集页面、PC 端的批量体征录入页面和患者体温单。</w:t>
            </w:r>
          </w:p>
        </w:tc>
      </w:tr>
      <w:tr w14:paraId="05E2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434AA8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4D79667">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6B20E92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单人采集模式</w:t>
            </w:r>
          </w:p>
        </w:tc>
        <w:tc>
          <w:tcPr>
            <w:tcW w:w="3374" w:type="pct"/>
            <w:gridSpan w:val="4"/>
            <w:vAlign w:val="center"/>
          </w:tcPr>
          <w:p w14:paraId="3792A0A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可扫描患者腕带条码快速切换患者，或在页面点击选择。</w:t>
            </w:r>
          </w:p>
        </w:tc>
      </w:tr>
      <w:tr w14:paraId="685D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9C2C84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83163C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F782062">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A79CAF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体征项目包括体温（可选是否降温后体温）、脉搏、呼吸、心率、血压、意识、大便等。</w:t>
            </w:r>
          </w:p>
        </w:tc>
      </w:tr>
      <w:tr w14:paraId="7C86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4C9D3D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F07D42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44DFC15">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EB0849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日期默认当天，可自行切换；时间点按照护理常规要求分为六个整时点（如 2/6/20/14/18/22），默认选中距离当前最近的时间点，可自行切换，也可设为“临时采集”模式，则按照当前实际时间保存体征数据。</w:t>
            </w:r>
          </w:p>
        </w:tc>
      </w:tr>
      <w:tr w14:paraId="4526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FA693B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055A961">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2D7C5D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D6600F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测量时数据自动上传，保存后自动同步到 PDA 端的批量体征录入页面、PC 端的批量体征录入页面和患者体温单。</w:t>
            </w:r>
          </w:p>
        </w:tc>
      </w:tr>
      <w:tr w14:paraId="439A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259CC0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2CA3D6F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文书管理</w:t>
            </w:r>
          </w:p>
        </w:tc>
        <w:tc>
          <w:tcPr>
            <w:tcW w:w="668" w:type="pct"/>
            <w:vAlign w:val="center"/>
          </w:tcPr>
          <w:p w14:paraId="3DF3D71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各类护理记录单</w:t>
            </w:r>
          </w:p>
        </w:tc>
        <w:tc>
          <w:tcPr>
            <w:tcW w:w="3374" w:type="pct"/>
            <w:gridSpan w:val="4"/>
            <w:vAlign w:val="center"/>
          </w:tcPr>
          <w:p w14:paraId="449985B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支持新建、修改、浏览、审签各类护理记录单，包括但不限于：一般护理记录单、病危护理记录单、管道留置护理单、静脉导管置入术后维护单、深静脉血栓护理记录单、糖尿病治疗记录单、手术安全核查表等。</w:t>
            </w:r>
          </w:p>
        </w:tc>
      </w:tr>
      <w:tr w14:paraId="7F1F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2BE93A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EEED7B3">
            <w:pPr>
              <w:widowControl/>
              <w:adjustRightInd w:val="0"/>
              <w:snapToGrid w:val="0"/>
              <w:rPr>
                <w:rFonts w:hint="eastAsia" w:ascii="黑体" w:hAnsi="黑体" w:eastAsia="黑体" w:cs="宋体"/>
                <w:color w:val="000000"/>
                <w:kern w:val="0"/>
                <w:szCs w:val="24"/>
              </w:rPr>
            </w:pPr>
          </w:p>
        </w:tc>
        <w:tc>
          <w:tcPr>
            <w:tcW w:w="668" w:type="pct"/>
            <w:vAlign w:val="center"/>
          </w:tcPr>
          <w:p w14:paraId="71CF71D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各类评估单</w:t>
            </w:r>
          </w:p>
        </w:tc>
        <w:tc>
          <w:tcPr>
            <w:tcW w:w="3374" w:type="pct"/>
            <w:gridSpan w:val="4"/>
            <w:vAlign w:val="center"/>
          </w:tcPr>
          <w:p w14:paraId="36B075F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支持新建、修改、浏览、审签各类评估单，包括但不限于：首次护理评估单、基本生活活动能力（BADL）量表、跌倒/坠床风险因素评估表、Waterlow 压疮风险护理单、压疮风险预警报告表、深静脉血栓危险因素评估及护理措施记录单（Autar评分表）、洼田饮水试验、GCS意思评估单、NRS2002营养风险筛查表、护理会诊单等。</w:t>
            </w:r>
          </w:p>
        </w:tc>
      </w:tr>
      <w:tr w14:paraId="789B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520618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9E9C1D2">
            <w:pPr>
              <w:widowControl/>
              <w:adjustRightInd w:val="0"/>
              <w:snapToGrid w:val="0"/>
              <w:rPr>
                <w:rFonts w:hint="eastAsia" w:ascii="黑体" w:hAnsi="黑体" w:eastAsia="黑体" w:cs="宋体"/>
                <w:color w:val="000000"/>
                <w:kern w:val="0"/>
                <w:szCs w:val="24"/>
              </w:rPr>
            </w:pPr>
          </w:p>
        </w:tc>
        <w:tc>
          <w:tcPr>
            <w:tcW w:w="668" w:type="pct"/>
            <w:vAlign w:val="center"/>
          </w:tcPr>
          <w:p w14:paraId="624F1D1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其他文书类型</w:t>
            </w:r>
          </w:p>
        </w:tc>
        <w:tc>
          <w:tcPr>
            <w:tcW w:w="3374" w:type="pct"/>
            <w:gridSpan w:val="4"/>
            <w:vAlign w:val="center"/>
          </w:tcPr>
          <w:p w14:paraId="3495F8C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支持新建、修改、浏览其他类文书，包括但不限于：知情告知类文书：留陪告知书、使用约束带知情同意书、侵入性护理操作技术知情同意书等；健康宣教类文书：PICC 置入术患者健康教育单、输液港置入术患者健康教育单等。</w:t>
            </w:r>
          </w:p>
        </w:tc>
      </w:tr>
      <w:tr w14:paraId="2124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50C813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B615012">
            <w:pPr>
              <w:widowControl/>
              <w:adjustRightInd w:val="0"/>
              <w:snapToGrid w:val="0"/>
              <w:rPr>
                <w:rFonts w:hint="eastAsia" w:ascii="黑体" w:hAnsi="黑体" w:eastAsia="黑体" w:cs="宋体"/>
                <w:color w:val="000000"/>
                <w:kern w:val="0"/>
                <w:szCs w:val="24"/>
              </w:rPr>
            </w:pPr>
          </w:p>
        </w:tc>
        <w:tc>
          <w:tcPr>
            <w:tcW w:w="668" w:type="pct"/>
            <w:vAlign w:val="center"/>
          </w:tcPr>
          <w:p w14:paraId="38F8D28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数据生成</w:t>
            </w:r>
          </w:p>
        </w:tc>
        <w:tc>
          <w:tcPr>
            <w:tcW w:w="3374" w:type="pct"/>
            <w:gridSpan w:val="4"/>
            <w:vAlign w:val="center"/>
          </w:tcPr>
          <w:p w14:paraId="0CE5613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编辑过程中自动生成评分（如有）、评估等级（如有）、记录时间和执行人，日期时间可修改，执行人签名处支持加载签名图片。</w:t>
            </w:r>
          </w:p>
        </w:tc>
      </w:tr>
      <w:tr w14:paraId="1C10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03AF23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5BC9DA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智能提醒</w:t>
            </w:r>
          </w:p>
        </w:tc>
        <w:tc>
          <w:tcPr>
            <w:tcW w:w="668" w:type="pct"/>
            <w:vMerge w:val="restart"/>
            <w:vAlign w:val="center"/>
          </w:tcPr>
          <w:p w14:paraId="0A7BC78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任务清单</w:t>
            </w:r>
          </w:p>
        </w:tc>
        <w:tc>
          <w:tcPr>
            <w:tcW w:w="3374" w:type="pct"/>
            <w:gridSpan w:val="4"/>
            <w:vAlign w:val="center"/>
          </w:tcPr>
          <w:p w14:paraId="08D68B8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在任务清单页面，可查看近三天的待办护理任务情况。</w:t>
            </w:r>
          </w:p>
        </w:tc>
      </w:tr>
      <w:tr w14:paraId="6165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1FC9EE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74BBFB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FBB9ABC">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5F6C70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可选择查看本全科或组的任务清单。</w:t>
            </w:r>
          </w:p>
        </w:tc>
      </w:tr>
      <w:tr w14:paraId="13FA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1CFE11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9DF2EB0">
            <w:pPr>
              <w:widowControl/>
              <w:adjustRightInd w:val="0"/>
              <w:snapToGrid w:val="0"/>
              <w:rPr>
                <w:rFonts w:hint="eastAsia" w:ascii="黑体" w:hAnsi="黑体" w:eastAsia="黑体" w:cs="宋体"/>
                <w:color w:val="000000"/>
                <w:kern w:val="0"/>
                <w:szCs w:val="24"/>
              </w:rPr>
            </w:pPr>
          </w:p>
        </w:tc>
        <w:tc>
          <w:tcPr>
            <w:tcW w:w="668" w:type="pct"/>
            <w:vAlign w:val="center"/>
          </w:tcPr>
          <w:p w14:paraId="3BC9E46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体征测量提醒</w:t>
            </w:r>
          </w:p>
        </w:tc>
        <w:tc>
          <w:tcPr>
            <w:tcW w:w="3374" w:type="pct"/>
            <w:gridSpan w:val="4"/>
            <w:vAlign w:val="center"/>
          </w:tcPr>
          <w:p w14:paraId="0E539B9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体征批量录入界面，待测体征将以特殊颜色标识。</w:t>
            </w:r>
          </w:p>
        </w:tc>
      </w:tr>
      <w:tr w14:paraId="0FA3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B44C64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39305E2">
            <w:pPr>
              <w:widowControl/>
              <w:adjustRightInd w:val="0"/>
              <w:snapToGrid w:val="0"/>
              <w:rPr>
                <w:rFonts w:hint="eastAsia" w:ascii="黑体" w:hAnsi="黑体" w:eastAsia="黑体" w:cs="宋体"/>
                <w:color w:val="000000"/>
                <w:kern w:val="0"/>
                <w:szCs w:val="24"/>
              </w:rPr>
            </w:pPr>
          </w:p>
        </w:tc>
        <w:tc>
          <w:tcPr>
            <w:tcW w:w="668" w:type="pct"/>
            <w:vAlign w:val="center"/>
          </w:tcPr>
          <w:p w14:paraId="0E88E47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风险评估提醒</w:t>
            </w:r>
          </w:p>
        </w:tc>
        <w:tc>
          <w:tcPr>
            <w:tcW w:w="3374" w:type="pct"/>
            <w:gridSpan w:val="4"/>
            <w:vAlign w:val="center"/>
          </w:tcPr>
          <w:p w14:paraId="7CDD3DE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患者风险评估界面，生成评估结果后自动弹出下次评估计划时间，支持手动修改。</w:t>
            </w:r>
          </w:p>
        </w:tc>
      </w:tr>
      <w:tr w14:paraId="6951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8FB7B7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569B5FC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护理巡视</w:t>
            </w:r>
          </w:p>
        </w:tc>
        <w:tc>
          <w:tcPr>
            <w:tcW w:w="668" w:type="pct"/>
            <w:vMerge w:val="restart"/>
            <w:vAlign w:val="center"/>
          </w:tcPr>
          <w:p w14:paraId="3526EC6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病房巡视</w:t>
            </w:r>
          </w:p>
        </w:tc>
        <w:tc>
          <w:tcPr>
            <w:tcW w:w="3374" w:type="pct"/>
            <w:gridSpan w:val="4"/>
            <w:vAlign w:val="center"/>
          </w:tcPr>
          <w:p w14:paraId="6C90371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按照护理级别（特级、一级、二级、三级）筛选患者，可过滤“我的患者”。扫描患者腕带或床头卡执行病房巡视，自动记录巡视时间和巡视人。支持录入巡视事项，包括正常、治疗、外出等情况，以及病情相关的基础和专科护理观察等。</w:t>
            </w:r>
          </w:p>
        </w:tc>
      </w:tr>
      <w:tr w14:paraId="5C2F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65AE4C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4552DD5">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5EF08C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01F0D8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以卡片方式显示患者巡视情况，包括患者床号、姓名、护理等级、性别、住院号等基本信息。可显示患者最近一次巡视时间及巡视事项，系统根据患者护理级别，自动计算并显示下次巡视时间，方便护士做好合理的巡视计划。</w:t>
            </w:r>
          </w:p>
        </w:tc>
      </w:tr>
      <w:tr w14:paraId="0818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CE96A4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988E6A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检验检查</w:t>
            </w:r>
          </w:p>
        </w:tc>
        <w:tc>
          <w:tcPr>
            <w:tcW w:w="668" w:type="pct"/>
            <w:vMerge w:val="restart"/>
            <w:vAlign w:val="center"/>
          </w:tcPr>
          <w:p w14:paraId="07445AF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检验报告</w:t>
            </w:r>
          </w:p>
        </w:tc>
        <w:tc>
          <w:tcPr>
            <w:tcW w:w="3374" w:type="pct"/>
            <w:gridSpan w:val="4"/>
            <w:vAlign w:val="center"/>
          </w:tcPr>
          <w:p w14:paraId="45FBE5C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浏览指定患者当次入院以来的所有检验报告，按时间顺序显示。报告信息包括项目名称、样本类型，样本采集时间、检验结果、参考范围、报告者和报告时间、校对者和校对时间等。</w:t>
            </w:r>
          </w:p>
        </w:tc>
      </w:tr>
      <w:tr w14:paraId="334D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81E61C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129E7F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DCE263C">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56B831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通过特殊颜色的字体和图标标注检验结果是否偏高/偏低。</w:t>
            </w:r>
          </w:p>
        </w:tc>
      </w:tr>
      <w:tr w14:paraId="78AD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9D33AD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35F47B9">
            <w:pPr>
              <w:widowControl/>
              <w:adjustRightInd w:val="0"/>
              <w:snapToGrid w:val="0"/>
              <w:rPr>
                <w:rFonts w:hint="eastAsia" w:ascii="黑体" w:hAnsi="黑体" w:eastAsia="黑体" w:cs="宋体"/>
                <w:color w:val="000000"/>
                <w:kern w:val="0"/>
                <w:szCs w:val="24"/>
              </w:rPr>
            </w:pPr>
          </w:p>
        </w:tc>
        <w:tc>
          <w:tcPr>
            <w:tcW w:w="668" w:type="pct"/>
            <w:vAlign w:val="center"/>
          </w:tcPr>
          <w:p w14:paraId="24C5575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检查报告</w:t>
            </w:r>
          </w:p>
        </w:tc>
        <w:tc>
          <w:tcPr>
            <w:tcW w:w="3374" w:type="pct"/>
            <w:gridSpan w:val="4"/>
            <w:vAlign w:val="center"/>
          </w:tcPr>
          <w:p w14:paraId="35D44B6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浏览指定患者当次入院以来的所有检查报告，按时间顺序显示。报告信息包括项目名称、检查时间、检查部位、检查所见、检查意见、申请者和申请时间、报告者和报告时间、审核者和审核时间等。</w:t>
            </w:r>
          </w:p>
        </w:tc>
      </w:tr>
      <w:tr w14:paraId="6EA5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4FA104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343624A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用户管理</w:t>
            </w:r>
          </w:p>
        </w:tc>
        <w:tc>
          <w:tcPr>
            <w:tcW w:w="668" w:type="pct"/>
            <w:vAlign w:val="center"/>
          </w:tcPr>
          <w:p w14:paraId="67E1D00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用户权限设置</w:t>
            </w:r>
          </w:p>
        </w:tc>
        <w:tc>
          <w:tcPr>
            <w:tcW w:w="3374" w:type="pct"/>
            <w:gridSpan w:val="4"/>
            <w:vAlign w:val="center"/>
          </w:tcPr>
          <w:p w14:paraId="39E71D9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当一个用户有多个病区权限时，可以切换病区进行相关的护理业务操作。</w:t>
            </w:r>
          </w:p>
        </w:tc>
      </w:tr>
      <w:tr w14:paraId="45E0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3C34D3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F3AC850">
            <w:pPr>
              <w:widowControl/>
              <w:adjustRightInd w:val="0"/>
              <w:snapToGrid w:val="0"/>
              <w:rPr>
                <w:rFonts w:hint="eastAsia" w:ascii="黑体" w:hAnsi="黑体" w:eastAsia="黑体" w:cs="宋体"/>
                <w:color w:val="000000"/>
                <w:kern w:val="0"/>
                <w:szCs w:val="24"/>
              </w:rPr>
            </w:pPr>
          </w:p>
        </w:tc>
        <w:tc>
          <w:tcPr>
            <w:tcW w:w="668" w:type="pct"/>
            <w:vAlign w:val="center"/>
          </w:tcPr>
          <w:p w14:paraId="35AB6AD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当班设置</w:t>
            </w:r>
          </w:p>
        </w:tc>
        <w:tc>
          <w:tcPr>
            <w:tcW w:w="3374" w:type="pct"/>
            <w:gridSpan w:val="4"/>
            <w:vAlign w:val="center"/>
          </w:tcPr>
          <w:p w14:paraId="05CB6A4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设置当前登录用户所属的护理分组，如 A1。选定组别后，在首页床位列表查看”本组患者“时，显示的就是对应该组管床范围内的患者。</w:t>
            </w:r>
          </w:p>
        </w:tc>
      </w:tr>
      <w:tr w14:paraId="6109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841E43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E51B441">
            <w:pPr>
              <w:widowControl/>
              <w:adjustRightInd w:val="0"/>
              <w:snapToGrid w:val="0"/>
              <w:rPr>
                <w:rFonts w:hint="eastAsia" w:ascii="黑体" w:hAnsi="黑体" w:eastAsia="黑体" w:cs="宋体"/>
                <w:color w:val="000000"/>
                <w:kern w:val="0"/>
                <w:szCs w:val="24"/>
              </w:rPr>
            </w:pPr>
          </w:p>
        </w:tc>
        <w:tc>
          <w:tcPr>
            <w:tcW w:w="668" w:type="pct"/>
            <w:vAlign w:val="center"/>
          </w:tcPr>
          <w:p w14:paraId="3F2B4F0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屏幕锁定</w:t>
            </w:r>
          </w:p>
        </w:tc>
        <w:tc>
          <w:tcPr>
            <w:tcW w:w="3374" w:type="pct"/>
            <w:gridSpan w:val="4"/>
            <w:vAlign w:val="center"/>
          </w:tcPr>
          <w:p w14:paraId="1E8BFC8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系统检测到超过设定的时间未操作，退出到登录界面。超时时长可设置。</w:t>
            </w:r>
          </w:p>
        </w:tc>
      </w:tr>
      <w:tr w14:paraId="58A8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B3D69C2">
            <w:pPr>
              <w:pStyle w:val="64"/>
              <w:numPr>
                <w:ilvl w:val="0"/>
                <w:numId w:val="8"/>
              </w:numPr>
              <w:adjustRightInd w:val="0"/>
              <w:snapToGrid w:val="0"/>
              <w:ind w:firstLineChars="0"/>
              <w:jc w:val="center"/>
              <w:rPr>
                <w:rFonts w:hint="eastAsia" w:ascii="黑体" w:hAnsi="黑体" w:eastAsia="黑体"/>
              </w:rPr>
            </w:pPr>
          </w:p>
        </w:tc>
        <w:tc>
          <w:tcPr>
            <w:tcW w:w="4599" w:type="pct"/>
            <w:gridSpan w:val="7"/>
            <w:noWrap/>
            <w:vAlign w:val="center"/>
          </w:tcPr>
          <w:p w14:paraId="49F91E8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3.病情早期评估系统</w:t>
            </w:r>
          </w:p>
        </w:tc>
      </w:tr>
      <w:tr w14:paraId="7A92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651FE2E">
            <w:pPr>
              <w:pStyle w:val="64"/>
              <w:numPr>
                <w:ilvl w:val="0"/>
                <w:numId w:val="8"/>
              </w:numPr>
              <w:adjustRightInd w:val="0"/>
              <w:snapToGrid w:val="0"/>
              <w:ind w:firstLineChars="0"/>
              <w:jc w:val="center"/>
              <w:rPr>
                <w:rFonts w:hint="eastAsia" w:ascii="黑体" w:hAnsi="黑体" w:eastAsia="黑体"/>
              </w:rPr>
            </w:pPr>
          </w:p>
        </w:tc>
        <w:tc>
          <w:tcPr>
            <w:tcW w:w="4599" w:type="pct"/>
            <w:gridSpan w:val="7"/>
            <w:vAlign w:val="center"/>
          </w:tcPr>
          <w:p w14:paraId="70D4511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PC 端</w:t>
            </w:r>
          </w:p>
        </w:tc>
      </w:tr>
      <w:tr w14:paraId="6D41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21A80F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B23B31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规则配置</w:t>
            </w:r>
          </w:p>
        </w:tc>
        <w:tc>
          <w:tcPr>
            <w:tcW w:w="668" w:type="pct"/>
            <w:vMerge w:val="restart"/>
            <w:vAlign w:val="center"/>
          </w:tcPr>
          <w:p w14:paraId="4DC740A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观察项与计分 要求</w:t>
            </w:r>
          </w:p>
        </w:tc>
        <w:tc>
          <w:tcPr>
            <w:tcW w:w="3374" w:type="pct"/>
            <w:gridSpan w:val="4"/>
            <w:vAlign w:val="center"/>
          </w:tcPr>
          <w:p w14:paraId="586787B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设置构成患者病情早期评分的各个观察项目及其计分范围。</w:t>
            </w:r>
          </w:p>
        </w:tc>
      </w:tr>
      <w:tr w14:paraId="087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0D28E8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16F9E2E">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0A5F27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6D704A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参照国际标准，默认观察项包括体温、心率、呼吸、收缩压、意识水平。</w:t>
            </w:r>
          </w:p>
        </w:tc>
      </w:tr>
      <w:tr w14:paraId="0D50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E41D7B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D66C4E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3073E2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580999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参照国际标准，每个项目对应有 0/1/2/3 四个风险等级评分，每个评分可设置 1-2 个对应的数值范围。</w:t>
            </w:r>
          </w:p>
        </w:tc>
      </w:tr>
      <w:tr w14:paraId="0899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9D7D52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F1B9267">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C89351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D099A5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专科可根据需要添加、调整观察项，如血氧饱和度、 尿量、BMI 等，并按照专科患者的病情特点设置每个项目不同风险等级的计分要求。</w:t>
            </w:r>
          </w:p>
        </w:tc>
      </w:tr>
      <w:tr w14:paraId="12F6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9664EF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23AD81C">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B093BE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DEEF402">
            <w:pPr>
              <w:widowControl/>
              <w:adjustRightInd w:val="0"/>
              <w:snapToGrid w:val="0"/>
              <w:ind w:firstLine="210" w:firstLineChars="100"/>
              <w:rPr>
                <w:rFonts w:hint="eastAsia" w:ascii="黑体" w:hAnsi="黑体" w:eastAsia="黑体" w:cs="宋体"/>
                <w:color w:val="000000"/>
                <w:kern w:val="0"/>
                <w:szCs w:val="24"/>
              </w:rPr>
            </w:pPr>
            <w:r>
              <w:rPr>
                <w:rFonts w:hint="eastAsia" w:ascii="黑体" w:hAnsi="黑体" w:eastAsia="黑体" w:cs="宋体"/>
                <w:color w:val="000000"/>
                <w:kern w:val="0"/>
                <w:szCs w:val="24"/>
              </w:rPr>
              <w:t>每个项目设置后，可设为启用/禁用。</w:t>
            </w:r>
          </w:p>
        </w:tc>
      </w:tr>
      <w:tr w14:paraId="1ECC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3E2893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BC30D8B">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8F4B7D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04C14B7">
            <w:pPr>
              <w:widowControl/>
              <w:adjustRightInd w:val="0"/>
              <w:snapToGrid w:val="0"/>
              <w:ind w:firstLine="210" w:firstLineChars="100"/>
              <w:rPr>
                <w:rFonts w:hint="eastAsia" w:ascii="黑体" w:hAnsi="黑体" w:eastAsia="黑体" w:cs="宋体"/>
                <w:color w:val="000000"/>
                <w:kern w:val="0"/>
                <w:szCs w:val="24"/>
              </w:rPr>
            </w:pPr>
            <w:r>
              <w:rPr>
                <w:rFonts w:hint="eastAsia" w:ascii="黑体" w:hAnsi="黑体" w:eastAsia="黑体" w:cs="宋体"/>
                <w:color w:val="000000"/>
                <w:kern w:val="0"/>
                <w:szCs w:val="24"/>
              </w:rPr>
              <w:t>除默认观察项外，其他自定义添加项目均可删除。</w:t>
            </w:r>
          </w:p>
        </w:tc>
      </w:tr>
      <w:tr w14:paraId="0F94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F008DD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ADEA880">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63FEA5B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风险分级</w:t>
            </w:r>
          </w:p>
        </w:tc>
        <w:tc>
          <w:tcPr>
            <w:tcW w:w="3374" w:type="pct"/>
            <w:gridSpan w:val="4"/>
            <w:vAlign w:val="center"/>
          </w:tcPr>
          <w:p w14:paraId="40EE0E65">
            <w:pPr>
              <w:widowControl/>
              <w:adjustRightInd w:val="0"/>
              <w:snapToGrid w:val="0"/>
              <w:ind w:firstLine="210" w:firstLineChars="100"/>
              <w:rPr>
                <w:rFonts w:hint="eastAsia" w:ascii="黑体" w:hAnsi="黑体" w:eastAsia="黑体" w:cs="宋体"/>
                <w:color w:val="000000"/>
                <w:kern w:val="0"/>
                <w:szCs w:val="24"/>
              </w:rPr>
            </w:pPr>
            <w:r>
              <w:rPr>
                <w:rFonts w:hint="eastAsia" w:ascii="黑体" w:hAnsi="黑体" w:eastAsia="黑体" w:cs="宋体"/>
                <w:color w:val="000000"/>
                <w:kern w:val="0"/>
                <w:szCs w:val="24"/>
              </w:rPr>
              <w:t>提供低危、中危、高危、极高危四种风险等级，可根据需要选用并设置各个级别对应的综合评分范围。</w:t>
            </w:r>
          </w:p>
        </w:tc>
      </w:tr>
      <w:tr w14:paraId="5B72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59C705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BEDE5A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FF3AC4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62F6230">
            <w:pPr>
              <w:widowControl/>
              <w:adjustRightInd w:val="0"/>
              <w:snapToGrid w:val="0"/>
              <w:ind w:firstLine="210" w:firstLineChars="100"/>
              <w:rPr>
                <w:rFonts w:hint="eastAsia" w:ascii="黑体" w:hAnsi="黑体" w:eastAsia="黑体" w:cs="宋体"/>
                <w:color w:val="000000"/>
                <w:kern w:val="0"/>
                <w:szCs w:val="24"/>
              </w:rPr>
            </w:pPr>
            <w:r>
              <w:rPr>
                <w:rFonts w:hint="eastAsia" w:ascii="黑体" w:hAnsi="黑体" w:eastAsia="黑体" w:cs="宋体"/>
                <w:color w:val="000000"/>
                <w:kern w:val="0"/>
                <w:szCs w:val="24"/>
              </w:rPr>
              <w:t>每个风险级别对应一种颜色标识。</w:t>
            </w:r>
          </w:p>
        </w:tc>
      </w:tr>
      <w:tr w14:paraId="2CE4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6CA347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3F7125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8A0B38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4885D81">
            <w:pPr>
              <w:widowControl/>
              <w:adjustRightInd w:val="0"/>
              <w:snapToGrid w:val="0"/>
              <w:ind w:firstLine="210" w:firstLineChars="100"/>
              <w:rPr>
                <w:rFonts w:hint="eastAsia" w:ascii="黑体" w:hAnsi="黑体" w:eastAsia="黑体" w:cs="宋体"/>
                <w:color w:val="000000"/>
                <w:kern w:val="0"/>
                <w:szCs w:val="24"/>
              </w:rPr>
            </w:pPr>
            <w:r>
              <w:rPr>
                <w:rFonts w:hint="eastAsia" w:ascii="黑体" w:hAnsi="黑体" w:eastAsia="黑体" w:cs="宋体"/>
                <w:color w:val="000000"/>
                <w:kern w:val="0"/>
                <w:szCs w:val="24"/>
              </w:rPr>
              <w:t>每个风险级别可关联至多 2 个条件，用于定义当患者的观察项总分或单项分处于某一范围时，系统自动触发相应的风险预警。</w:t>
            </w:r>
          </w:p>
        </w:tc>
      </w:tr>
      <w:tr w14:paraId="48AB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296032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D4CD18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0DB54C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838101F">
            <w:pPr>
              <w:widowControl/>
              <w:adjustRightInd w:val="0"/>
              <w:snapToGrid w:val="0"/>
              <w:ind w:firstLine="210" w:firstLineChars="100"/>
              <w:rPr>
                <w:rFonts w:hint="eastAsia" w:ascii="黑体" w:hAnsi="黑体" w:eastAsia="黑体" w:cs="宋体"/>
                <w:color w:val="000000"/>
                <w:kern w:val="0"/>
                <w:szCs w:val="24"/>
              </w:rPr>
            </w:pPr>
            <w:r>
              <w:rPr>
                <w:rFonts w:hint="eastAsia" w:ascii="黑体" w:hAnsi="黑体" w:eastAsia="黑体" w:cs="宋体"/>
                <w:color w:val="000000"/>
                <w:kern w:val="0"/>
                <w:szCs w:val="24"/>
              </w:rPr>
              <w:t>每个风险级别可设置一个观察项复测间隔（min），用于定义当发生预警后，系统自动间隔一定时长进行复测提醒。</w:t>
            </w:r>
          </w:p>
        </w:tc>
      </w:tr>
      <w:tr w14:paraId="63E5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B771AF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51BF044">
            <w:pPr>
              <w:widowControl/>
              <w:adjustRightInd w:val="0"/>
              <w:snapToGrid w:val="0"/>
              <w:rPr>
                <w:rFonts w:hint="eastAsia" w:ascii="黑体" w:hAnsi="黑体" w:eastAsia="黑体" w:cs="宋体"/>
                <w:color w:val="000000"/>
                <w:kern w:val="0"/>
                <w:szCs w:val="24"/>
              </w:rPr>
            </w:pPr>
          </w:p>
        </w:tc>
        <w:tc>
          <w:tcPr>
            <w:tcW w:w="668" w:type="pct"/>
            <w:vAlign w:val="center"/>
          </w:tcPr>
          <w:p w14:paraId="3DC1F04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护理措施建议</w:t>
            </w:r>
          </w:p>
        </w:tc>
        <w:tc>
          <w:tcPr>
            <w:tcW w:w="3374" w:type="pct"/>
            <w:gridSpan w:val="4"/>
            <w:vAlign w:val="center"/>
          </w:tcPr>
          <w:p w14:paraId="0439FC8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可针对专科患者和不同的风险级别设置若干条护理建议措施，护士收到风险预警的同时可查看提示。</w:t>
            </w:r>
          </w:p>
        </w:tc>
      </w:tr>
      <w:tr w14:paraId="726F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E1B1F3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E1ABBAA">
            <w:pPr>
              <w:widowControl/>
              <w:adjustRightInd w:val="0"/>
              <w:snapToGrid w:val="0"/>
              <w:rPr>
                <w:rFonts w:hint="eastAsia" w:ascii="黑体" w:hAnsi="黑体" w:eastAsia="黑体" w:cs="宋体"/>
                <w:color w:val="000000"/>
                <w:kern w:val="0"/>
                <w:szCs w:val="24"/>
              </w:rPr>
            </w:pPr>
          </w:p>
        </w:tc>
        <w:tc>
          <w:tcPr>
            <w:tcW w:w="668" w:type="pct"/>
            <w:vAlign w:val="center"/>
          </w:tcPr>
          <w:p w14:paraId="19EFF95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预警开关</w:t>
            </w:r>
          </w:p>
        </w:tc>
        <w:tc>
          <w:tcPr>
            <w:tcW w:w="3374" w:type="pct"/>
            <w:gridSpan w:val="4"/>
            <w:vAlign w:val="center"/>
          </w:tcPr>
          <w:p w14:paraId="5DF8879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用于设置出现风险预警时是否需要在 PC 端弹框提示。</w:t>
            </w:r>
          </w:p>
        </w:tc>
      </w:tr>
      <w:tr w14:paraId="59AA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693669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7B409CB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风险预警</w:t>
            </w:r>
          </w:p>
        </w:tc>
        <w:tc>
          <w:tcPr>
            <w:tcW w:w="668" w:type="pct"/>
            <w:vMerge w:val="restart"/>
            <w:vAlign w:val="center"/>
          </w:tcPr>
          <w:p w14:paraId="7C82604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风险预警</w:t>
            </w:r>
          </w:p>
        </w:tc>
        <w:tc>
          <w:tcPr>
            <w:tcW w:w="3374" w:type="pct"/>
            <w:gridSpan w:val="4"/>
            <w:vAlign w:val="center"/>
          </w:tcPr>
          <w:p w14:paraId="3B3FA63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每当有患者病情早期相关观察项的值录入或传入系统时，系统自动算分，并根据计分要求和风险分 级进行弹框预警。</w:t>
            </w:r>
          </w:p>
        </w:tc>
      </w:tr>
      <w:tr w14:paraId="5A26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055130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97E2011">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A7BD77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B3299B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预警弹框显示患者基本信息（床号、姓名、年龄、性别、诊断等）、预警时间、总分、各观察项的值和评分、针对性护理措施建议。</w:t>
            </w:r>
          </w:p>
        </w:tc>
      </w:tr>
      <w:tr w14:paraId="7581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3A4B70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DF5B685">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19EB0DD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预警处理</w:t>
            </w:r>
          </w:p>
        </w:tc>
        <w:tc>
          <w:tcPr>
            <w:tcW w:w="3374" w:type="pct"/>
            <w:gridSpan w:val="4"/>
            <w:vAlign w:val="center"/>
          </w:tcPr>
          <w:p w14:paraId="49854DB0">
            <w:pPr>
              <w:widowControl/>
              <w:adjustRightInd w:val="0"/>
              <w:snapToGrid w:val="0"/>
              <w:ind w:firstLine="210" w:firstLineChars="100"/>
              <w:rPr>
                <w:rFonts w:hint="eastAsia" w:ascii="黑体" w:hAnsi="黑体" w:eastAsia="黑体" w:cs="宋体"/>
                <w:color w:val="000000"/>
                <w:kern w:val="0"/>
                <w:szCs w:val="24"/>
              </w:rPr>
            </w:pPr>
            <w:r>
              <w:rPr>
                <w:rFonts w:hint="eastAsia" w:ascii="黑体" w:hAnsi="黑体" w:eastAsia="黑体" w:cs="宋体"/>
                <w:color w:val="000000"/>
                <w:kern w:val="0"/>
                <w:szCs w:val="24"/>
              </w:rPr>
              <w:t>护士进行处理确认，系统自动记录处理时间。</w:t>
            </w:r>
          </w:p>
        </w:tc>
      </w:tr>
      <w:tr w14:paraId="35D5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6C5557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82B7496">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C66BE3C">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3DE434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护士选择稍后提醒，系统 5 分钟后再次预警，直至确认处理。</w:t>
            </w:r>
          </w:p>
        </w:tc>
      </w:tr>
      <w:tr w14:paraId="12CF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2E9336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FBA24B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预警记录</w:t>
            </w:r>
          </w:p>
        </w:tc>
        <w:tc>
          <w:tcPr>
            <w:tcW w:w="668" w:type="pct"/>
            <w:vMerge w:val="restart"/>
            <w:vAlign w:val="center"/>
          </w:tcPr>
          <w:p w14:paraId="348FA4A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预警记录</w:t>
            </w:r>
          </w:p>
        </w:tc>
        <w:tc>
          <w:tcPr>
            <w:tcW w:w="3374" w:type="pct"/>
            <w:gridSpan w:val="4"/>
            <w:vAlign w:val="center"/>
          </w:tcPr>
          <w:p w14:paraId="1FE6131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用于查询本病区任意一天的所有患者病情早期预警记录。默认显示当天。</w:t>
            </w:r>
          </w:p>
        </w:tc>
      </w:tr>
      <w:tr w14:paraId="4E85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27DBB9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4F4E989">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C25D23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456FF31">
            <w:pPr>
              <w:widowControl/>
              <w:adjustRightInd w:val="0"/>
              <w:snapToGrid w:val="0"/>
              <w:ind w:firstLine="210" w:firstLineChars="100"/>
              <w:rPr>
                <w:rFonts w:hint="eastAsia" w:ascii="黑体" w:hAnsi="黑体" w:eastAsia="黑体" w:cs="宋体"/>
                <w:color w:val="000000"/>
                <w:kern w:val="0"/>
                <w:szCs w:val="24"/>
              </w:rPr>
            </w:pPr>
            <w:r>
              <w:rPr>
                <w:rFonts w:hint="eastAsia" w:ascii="黑体" w:hAnsi="黑体" w:eastAsia="黑体" w:cs="宋体"/>
                <w:color w:val="000000"/>
                <w:kern w:val="0"/>
                <w:szCs w:val="24"/>
              </w:rPr>
              <w:t>可按照处理状态“全部/已处理/待处理”进行筛选。</w:t>
            </w:r>
          </w:p>
        </w:tc>
      </w:tr>
      <w:tr w14:paraId="6DEF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2F23E0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A461D2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32E235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44793D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默认显示待处理。</w:t>
            </w:r>
          </w:p>
        </w:tc>
      </w:tr>
      <w:tr w14:paraId="6C5A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F563B8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1C25290">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461B945">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FE746B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记录可显示患者信息（床号、姓名）、预警时间、 处理时间、总分、各个项目的值与得分，得分以相应风险级别的颜色标识区分。</w:t>
            </w:r>
          </w:p>
        </w:tc>
      </w:tr>
      <w:tr w14:paraId="4C71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8C08F0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D154355">
            <w:pPr>
              <w:widowControl/>
              <w:adjustRightInd w:val="0"/>
              <w:snapToGrid w:val="0"/>
              <w:rPr>
                <w:rFonts w:hint="eastAsia" w:ascii="黑体" w:hAnsi="黑体" w:eastAsia="黑体" w:cs="宋体"/>
                <w:color w:val="000000"/>
                <w:kern w:val="0"/>
                <w:szCs w:val="24"/>
              </w:rPr>
            </w:pPr>
          </w:p>
        </w:tc>
        <w:tc>
          <w:tcPr>
            <w:tcW w:w="668" w:type="pct"/>
            <w:vAlign w:val="center"/>
          </w:tcPr>
          <w:p w14:paraId="6739ABC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延时确认</w:t>
            </w:r>
          </w:p>
        </w:tc>
        <w:tc>
          <w:tcPr>
            <w:tcW w:w="3374" w:type="pct"/>
            <w:gridSpan w:val="4"/>
            <w:vAlign w:val="center"/>
          </w:tcPr>
          <w:p w14:paraId="63D2B4E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对于因特殊情况需延时处理的预警，可进入预警记 录页面进行确认，变为已处理状态，则之后该条记录不再重复预警。</w:t>
            </w:r>
          </w:p>
        </w:tc>
      </w:tr>
      <w:tr w14:paraId="1DE6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65401D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B4B6AB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患者评分</w:t>
            </w:r>
          </w:p>
        </w:tc>
        <w:tc>
          <w:tcPr>
            <w:tcW w:w="668" w:type="pct"/>
            <w:vMerge w:val="restart"/>
            <w:vAlign w:val="center"/>
          </w:tcPr>
          <w:p w14:paraId="75469E0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实时评分</w:t>
            </w:r>
          </w:p>
        </w:tc>
        <w:tc>
          <w:tcPr>
            <w:tcW w:w="3374" w:type="pct"/>
            <w:gridSpan w:val="4"/>
            <w:vAlign w:val="center"/>
          </w:tcPr>
          <w:p w14:paraId="79F005F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支持同步多种数据来源并进行评分，包括蓝牙体征 采集设备、持续心电监测设备、持续非接触式体征 监测设备等。</w:t>
            </w:r>
          </w:p>
        </w:tc>
      </w:tr>
      <w:tr w14:paraId="5524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CCD74A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2A1FF7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68F20B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0D9AB3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床位列表自动显示患者最新患者病情早期总分及其风险等级。</w:t>
            </w:r>
          </w:p>
        </w:tc>
      </w:tr>
      <w:tr w14:paraId="68C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0B5958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CA38696">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1B659EA">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58C916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患者详情页显示患者各观察项的最新数值、来源、对应的单项评分、总分及其风险等级。</w:t>
            </w:r>
          </w:p>
        </w:tc>
      </w:tr>
      <w:tr w14:paraId="4294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6C3A0E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3318E83">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31F5EB6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趋势分析</w:t>
            </w:r>
          </w:p>
        </w:tc>
        <w:tc>
          <w:tcPr>
            <w:tcW w:w="3374" w:type="pct"/>
            <w:gridSpan w:val="4"/>
            <w:vAlign w:val="center"/>
          </w:tcPr>
          <w:p w14:paraId="21C3A8B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患者详情页显示患者本次入院以来的历次患者病情早期评分记录。</w:t>
            </w:r>
          </w:p>
        </w:tc>
      </w:tr>
      <w:tr w14:paraId="2DD3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0E2056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85260C6">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76B21A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70164C6">
            <w:pPr>
              <w:widowControl/>
              <w:adjustRightInd w:val="0"/>
              <w:snapToGrid w:val="0"/>
              <w:ind w:firstLine="210" w:firstLineChars="100"/>
              <w:rPr>
                <w:rFonts w:hint="eastAsia" w:ascii="黑体" w:hAnsi="黑体" w:eastAsia="黑体" w:cs="宋体"/>
                <w:color w:val="000000"/>
                <w:kern w:val="0"/>
                <w:szCs w:val="24"/>
              </w:rPr>
            </w:pPr>
            <w:r>
              <w:rPr>
                <w:rFonts w:hint="eastAsia" w:ascii="黑体" w:hAnsi="黑体" w:eastAsia="黑体" w:cs="宋体"/>
                <w:color w:val="000000"/>
                <w:kern w:val="0"/>
                <w:szCs w:val="24"/>
              </w:rPr>
              <w:t>记录可显示预警时间、总分、各个项目的值与得分。</w:t>
            </w:r>
          </w:p>
        </w:tc>
      </w:tr>
      <w:tr w14:paraId="217A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0B4B74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BD6C40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879614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9A8AE5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可切换列表和曲线两种样式，清晰了解评分趋势及风险项变化。</w:t>
            </w:r>
          </w:p>
        </w:tc>
      </w:tr>
      <w:tr w14:paraId="56DB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88E81C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4E7D7AC">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B759C82">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9F245F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可自定义日期区间，或在曲线上通过改变时间滑块的大小和位置来查看。</w:t>
            </w:r>
          </w:p>
        </w:tc>
      </w:tr>
      <w:tr w14:paraId="7A95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4BA0771">
            <w:pPr>
              <w:pStyle w:val="64"/>
              <w:numPr>
                <w:ilvl w:val="0"/>
                <w:numId w:val="8"/>
              </w:numPr>
              <w:adjustRightInd w:val="0"/>
              <w:snapToGrid w:val="0"/>
              <w:ind w:firstLineChars="0"/>
              <w:jc w:val="center"/>
              <w:rPr>
                <w:rFonts w:hint="eastAsia" w:ascii="黑体" w:hAnsi="黑体" w:eastAsia="黑体"/>
              </w:rPr>
            </w:pPr>
          </w:p>
        </w:tc>
        <w:tc>
          <w:tcPr>
            <w:tcW w:w="4599" w:type="pct"/>
            <w:gridSpan w:val="7"/>
            <w:vAlign w:val="center"/>
          </w:tcPr>
          <w:p w14:paraId="79EF063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PDA 端</w:t>
            </w:r>
          </w:p>
        </w:tc>
      </w:tr>
      <w:tr w14:paraId="00AF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552A03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C7F637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风险预警</w:t>
            </w:r>
          </w:p>
        </w:tc>
        <w:tc>
          <w:tcPr>
            <w:tcW w:w="668" w:type="pct"/>
            <w:vMerge w:val="restart"/>
            <w:vAlign w:val="center"/>
          </w:tcPr>
          <w:p w14:paraId="6E9DFED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风险预警</w:t>
            </w:r>
          </w:p>
        </w:tc>
        <w:tc>
          <w:tcPr>
            <w:tcW w:w="3374" w:type="pct"/>
            <w:gridSpan w:val="4"/>
            <w:vAlign w:val="center"/>
          </w:tcPr>
          <w:p w14:paraId="543A7E1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每当有患者病情早期相关观察项的值录入或传入系统时，系统自动算分，并根据计分要求和风险分级进行弹框预警。</w:t>
            </w:r>
          </w:p>
        </w:tc>
      </w:tr>
      <w:tr w14:paraId="54D5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A6F771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3419A9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F680B9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455A0D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预警弹框显示患者基本信息（床号、姓名、年龄、性别、诊断等）、预警时间、总分、各观察项的值 和评分、针对性护理措施建议。</w:t>
            </w:r>
          </w:p>
        </w:tc>
      </w:tr>
      <w:tr w14:paraId="7315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DFAC9B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BEC63BD">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14A4CEA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预警处理</w:t>
            </w:r>
          </w:p>
        </w:tc>
        <w:tc>
          <w:tcPr>
            <w:tcW w:w="3374" w:type="pct"/>
            <w:gridSpan w:val="4"/>
            <w:vAlign w:val="center"/>
          </w:tcPr>
          <w:p w14:paraId="102648E0">
            <w:pPr>
              <w:widowControl/>
              <w:adjustRightInd w:val="0"/>
              <w:snapToGrid w:val="0"/>
              <w:ind w:firstLine="210" w:firstLineChars="100"/>
              <w:rPr>
                <w:rFonts w:hint="eastAsia" w:ascii="黑体" w:hAnsi="黑体" w:eastAsia="黑体" w:cs="宋体"/>
                <w:color w:val="000000"/>
                <w:kern w:val="0"/>
                <w:szCs w:val="24"/>
              </w:rPr>
            </w:pPr>
            <w:r>
              <w:rPr>
                <w:rFonts w:hint="eastAsia" w:ascii="黑体" w:hAnsi="黑体" w:eastAsia="黑体" w:cs="宋体"/>
                <w:color w:val="000000"/>
                <w:kern w:val="0"/>
                <w:szCs w:val="24"/>
              </w:rPr>
              <w:t>护士进行处理确认，系统自动记录处理时间。</w:t>
            </w:r>
          </w:p>
        </w:tc>
      </w:tr>
      <w:tr w14:paraId="191C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5032D6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0691F58">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0AEFD8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AC53A6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护士选择稍后提醒，系统 5 分钟后再次预警，直至确认处理。</w:t>
            </w:r>
          </w:p>
        </w:tc>
      </w:tr>
      <w:tr w14:paraId="7972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D31268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E26C9BE">
            <w:pPr>
              <w:widowControl/>
              <w:adjustRightInd w:val="0"/>
              <w:snapToGrid w:val="0"/>
              <w:rPr>
                <w:rFonts w:hint="eastAsia" w:ascii="黑体" w:hAnsi="黑体" w:eastAsia="黑体" w:cs="宋体"/>
                <w:color w:val="000000"/>
                <w:kern w:val="0"/>
                <w:szCs w:val="24"/>
              </w:rPr>
            </w:pPr>
          </w:p>
        </w:tc>
        <w:tc>
          <w:tcPr>
            <w:tcW w:w="668" w:type="pct"/>
            <w:vAlign w:val="center"/>
          </w:tcPr>
          <w:p w14:paraId="18588B5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复测提醒</w:t>
            </w:r>
          </w:p>
        </w:tc>
        <w:tc>
          <w:tcPr>
            <w:tcW w:w="3374" w:type="pct"/>
            <w:gridSpan w:val="4"/>
            <w:vAlign w:val="center"/>
          </w:tcPr>
          <w:p w14:paraId="3BBB489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护士进行处理确认，系统根据复测间隔，到时间自 动弹框提醒复测，显示信息同预警弹框，护理建议语句为复测提示。</w:t>
            </w:r>
          </w:p>
        </w:tc>
      </w:tr>
      <w:tr w14:paraId="484B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FA5DFC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66DB761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预警记录</w:t>
            </w:r>
          </w:p>
        </w:tc>
        <w:tc>
          <w:tcPr>
            <w:tcW w:w="668" w:type="pct"/>
            <w:vMerge w:val="restart"/>
            <w:vAlign w:val="center"/>
          </w:tcPr>
          <w:p w14:paraId="2864D75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预警记录</w:t>
            </w:r>
          </w:p>
        </w:tc>
        <w:tc>
          <w:tcPr>
            <w:tcW w:w="3374" w:type="pct"/>
            <w:gridSpan w:val="4"/>
            <w:vAlign w:val="center"/>
          </w:tcPr>
          <w:p w14:paraId="49DB2C6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用于查询本病区三天内的所有患者病情早期预警 记录。默认显示当天。</w:t>
            </w:r>
          </w:p>
        </w:tc>
      </w:tr>
      <w:tr w14:paraId="6954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29A68E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FB51277">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B8AA9B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BC396C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可按照处理状态“全部/已处理/待处理”进行筛选。默认显示待处理。</w:t>
            </w:r>
          </w:p>
        </w:tc>
      </w:tr>
      <w:tr w14:paraId="5CF5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2FB906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CC46CD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C090C2C">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42C209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记录可显示患者信息（床号、姓名）、预警时间、 处理时间、总分、各个项目的值与得分，得分以相应风险级别的颜色标识区分。</w:t>
            </w:r>
          </w:p>
        </w:tc>
      </w:tr>
      <w:tr w14:paraId="7613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B572CC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42A061E">
            <w:pPr>
              <w:widowControl/>
              <w:adjustRightInd w:val="0"/>
              <w:snapToGrid w:val="0"/>
              <w:rPr>
                <w:rFonts w:hint="eastAsia" w:ascii="黑体" w:hAnsi="黑体" w:eastAsia="黑体" w:cs="宋体"/>
                <w:color w:val="000000"/>
                <w:kern w:val="0"/>
                <w:szCs w:val="24"/>
              </w:rPr>
            </w:pPr>
          </w:p>
        </w:tc>
        <w:tc>
          <w:tcPr>
            <w:tcW w:w="668" w:type="pct"/>
            <w:vAlign w:val="center"/>
          </w:tcPr>
          <w:p w14:paraId="0867538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延时确认</w:t>
            </w:r>
          </w:p>
        </w:tc>
        <w:tc>
          <w:tcPr>
            <w:tcW w:w="3374" w:type="pct"/>
            <w:gridSpan w:val="4"/>
            <w:vAlign w:val="center"/>
          </w:tcPr>
          <w:p w14:paraId="0EADB15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对于因特殊情况需延时处理的预警，可进入预警记 录页面进行确认，变为已处理状态，则之后该条记录不再重复预警。</w:t>
            </w:r>
          </w:p>
        </w:tc>
      </w:tr>
      <w:tr w14:paraId="2E16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EBA3C38">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4A1BF78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患者评分</w:t>
            </w:r>
          </w:p>
        </w:tc>
        <w:tc>
          <w:tcPr>
            <w:tcW w:w="668" w:type="pct"/>
            <w:vAlign w:val="center"/>
          </w:tcPr>
          <w:p w14:paraId="7CBA775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实时评分</w:t>
            </w:r>
          </w:p>
        </w:tc>
        <w:tc>
          <w:tcPr>
            <w:tcW w:w="3374" w:type="pct"/>
            <w:gridSpan w:val="4"/>
            <w:vAlign w:val="center"/>
          </w:tcPr>
          <w:p w14:paraId="3B2D384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床位列表自动显示患者最新患者病情早期总分及其风险等级。</w:t>
            </w:r>
          </w:p>
        </w:tc>
      </w:tr>
      <w:tr w14:paraId="125C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F516496">
            <w:pPr>
              <w:pStyle w:val="64"/>
              <w:numPr>
                <w:ilvl w:val="0"/>
                <w:numId w:val="8"/>
              </w:numPr>
              <w:adjustRightInd w:val="0"/>
              <w:snapToGrid w:val="0"/>
              <w:ind w:firstLineChars="0"/>
              <w:jc w:val="center"/>
              <w:rPr>
                <w:rFonts w:hint="eastAsia" w:ascii="黑体" w:hAnsi="黑体" w:eastAsia="黑体"/>
              </w:rPr>
            </w:pPr>
          </w:p>
        </w:tc>
        <w:tc>
          <w:tcPr>
            <w:tcW w:w="4599" w:type="pct"/>
            <w:gridSpan w:val="7"/>
            <w:noWrap/>
            <w:vAlign w:val="center"/>
          </w:tcPr>
          <w:p w14:paraId="752D95E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4.物联网平台软件</w:t>
            </w:r>
          </w:p>
        </w:tc>
      </w:tr>
      <w:tr w14:paraId="0145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B5B6176">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451CE98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要求</w:t>
            </w:r>
          </w:p>
        </w:tc>
        <w:tc>
          <w:tcPr>
            <w:tcW w:w="4042" w:type="pct"/>
            <w:gridSpan w:val="5"/>
            <w:vAlign w:val="center"/>
          </w:tcPr>
          <w:p w14:paraId="620FD3E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以蓝牙技术为基础，可对接各类智能医疗设备，一方面可以把体征信息通 过对应接口显示到交互平台屏上；另一方面也可以把数据通过网络传至护 理软件中，从而实现在 PDA 端实时监控体征的数值。各项生理数据的采集和大量数据汇总，便于建立医疗健康大数据，为诊治做出更好的指导。</w:t>
            </w:r>
          </w:p>
        </w:tc>
      </w:tr>
      <w:tr w14:paraId="1031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C12AC8A">
            <w:pPr>
              <w:pStyle w:val="64"/>
              <w:numPr>
                <w:ilvl w:val="0"/>
                <w:numId w:val="8"/>
              </w:numPr>
              <w:adjustRightInd w:val="0"/>
              <w:snapToGrid w:val="0"/>
              <w:ind w:firstLineChars="0"/>
              <w:jc w:val="center"/>
              <w:rPr>
                <w:rFonts w:hint="eastAsia" w:ascii="黑体" w:hAnsi="黑体" w:eastAsia="黑体"/>
              </w:rPr>
            </w:pPr>
          </w:p>
        </w:tc>
        <w:tc>
          <w:tcPr>
            <w:tcW w:w="4599" w:type="pct"/>
            <w:gridSpan w:val="7"/>
            <w:vAlign w:val="center"/>
          </w:tcPr>
          <w:p w14:paraId="204CCE3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5.全闭环输液管理系统</w:t>
            </w:r>
          </w:p>
          <w:p w14:paraId="5716291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 xml:space="preserve"> </w:t>
            </w:r>
          </w:p>
        </w:tc>
      </w:tr>
      <w:tr w14:paraId="612F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EA1D7A0">
            <w:pPr>
              <w:pStyle w:val="64"/>
              <w:numPr>
                <w:ilvl w:val="0"/>
                <w:numId w:val="8"/>
              </w:numPr>
              <w:adjustRightInd w:val="0"/>
              <w:snapToGrid w:val="0"/>
              <w:ind w:firstLineChars="0"/>
              <w:jc w:val="center"/>
              <w:rPr>
                <w:rFonts w:hint="eastAsia" w:ascii="黑体" w:hAnsi="黑体" w:eastAsia="黑体"/>
              </w:rPr>
            </w:pPr>
          </w:p>
        </w:tc>
        <w:tc>
          <w:tcPr>
            <w:tcW w:w="4599" w:type="pct"/>
            <w:gridSpan w:val="7"/>
            <w:vAlign w:val="center"/>
          </w:tcPr>
          <w:p w14:paraId="0757665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PDA 端</w:t>
            </w:r>
          </w:p>
        </w:tc>
      </w:tr>
      <w:tr w14:paraId="6CE5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33AB5F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68AE8D0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输液监测</w:t>
            </w:r>
          </w:p>
        </w:tc>
        <w:tc>
          <w:tcPr>
            <w:tcW w:w="668" w:type="pct"/>
            <w:vAlign w:val="center"/>
          </w:tcPr>
          <w:p w14:paraId="289FDAE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单路输液</w:t>
            </w:r>
          </w:p>
        </w:tc>
        <w:tc>
          <w:tcPr>
            <w:tcW w:w="3374" w:type="pct"/>
            <w:gridSpan w:val="4"/>
            <w:vAlign w:val="center"/>
          </w:tcPr>
          <w:p w14:paraId="4A35A67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支持单路输液监测，并实时显示输液的剩余液量和滴速以及剩余时间。</w:t>
            </w:r>
          </w:p>
        </w:tc>
      </w:tr>
      <w:tr w14:paraId="4C40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FCD057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B3D2031">
            <w:pPr>
              <w:widowControl/>
              <w:adjustRightInd w:val="0"/>
              <w:snapToGrid w:val="0"/>
              <w:rPr>
                <w:rFonts w:hint="eastAsia" w:ascii="黑体" w:hAnsi="黑体" w:eastAsia="黑体" w:cs="宋体"/>
                <w:color w:val="000000"/>
                <w:kern w:val="0"/>
                <w:szCs w:val="24"/>
              </w:rPr>
            </w:pPr>
          </w:p>
        </w:tc>
        <w:tc>
          <w:tcPr>
            <w:tcW w:w="668" w:type="pct"/>
            <w:vAlign w:val="center"/>
          </w:tcPr>
          <w:p w14:paraId="6D70B44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连续输液</w:t>
            </w:r>
          </w:p>
        </w:tc>
        <w:tc>
          <w:tcPr>
            <w:tcW w:w="3374" w:type="pct"/>
            <w:gridSpan w:val="4"/>
            <w:vAlign w:val="center"/>
          </w:tcPr>
          <w:p w14:paraId="023D701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 24 小时连续输液并实时显示各路输液的剩余液量和滴速以及剩余时间。</w:t>
            </w:r>
          </w:p>
        </w:tc>
      </w:tr>
      <w:tr w14:paraId="6A21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E1947B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51EB8DB">
            <w:pPr>
              <w:widowControl/>
              <w:adjustRightInd w:val="0"/>
              <w:snapToGrid w:val="0"/>
              <w:rPr>
                <w:rFonts w:hint="eastAsia" w:ascii="黑体" w:hAnsi="黑体" w:eastAsia="黑体" w:cs="宋体"/>
                <w:color w:val="000000"/>
                <w:kern w:val="0"/>
                <w:szCs w:val="24"/>
              </w:rPr>
            </w:pPr>
          </w:p>
        </w:tc>
        <w:tc>
          <w:tcPr>
            <w:tcW w:w="668" w:type="pct"/>
            <w:vAlign w:val="center"/>
          </w:tcPr>
          <w:p w14:paraId="4D52241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皮重校正</w:t>
            </w:r>
          </w:p>
        </w:tc>
        <w:tc>
          <w:tcPr>
            <w:tcW w:w="3374" w:type="pct"/>
            <w:gridSpan w:val="4"/>
            <w:vAlign w:val="center"/>
          </w:tcPr>
          <w:p w14:paraId="07828EB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系统自动适配皮重，同时支持输液容器皮重手动校正，避免相近规格产生的近似皮重影响监测精度。</w:t>
            </w:r>
          </w:p>
        </w:tc>
      </w:tr>
      <w:tr w14:paraId="1BB6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D6C012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214C0A5">
            <w:pPr>
              <w:widowControl/>
              <w:adjustRightInd w:val="0"/>
              <w:snapToGrid w:val="0"/>
              <w:rPr>
                <w:rFonts w:hint="eastAsia" w:ascii="黑体" w:hAnsi="黑体" w:eastAsia="黑体" w:cs="宋体"/>
                <w:color w:val="000000"/>
                <w:kern w:val="0"/>
                <w:szCs w:val="24"/>
              </w:rPr>
            </w:pPr>
          </w:p>
        </w:tc>
        <w:tc>
          <w:tcPr>
            <w:tcW w:w="668" w:type="pct"/>
            <w:vAlign w:val="center"/>
          </w:tcPr>
          <w:p w14:paraId="54EE560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附加物校正</w:t>
            </w:r>
          </w:p>
        </w:tc>
        <w:tc>
          <w:tcPr>
            <w:tcW w:w="3374" w:type="pct"/>
            <w:gridSpan w:val="4"/>
            <w:vAlign w:val="center"/>
          </w:tcPr>
          <w:p w14:paraId="1927D3D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支持输液过程中的附加物校正，可进行选择和修正，避免因附加物重量影响监测精度，进一步保证输液监测准确性。</w:t>
            </w:r>
          </w:p>
        </w:tc>
      </w:tr>
      <w:tr w14:paraId="61C6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4D709C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F4D51D8">
            <w:pPr>
              <w:widowControl/>
              <w:adjustRightInd w:val="0"/>
              <w:snapToGrid w:val="0"/>
              <w:rPr>
                <w:rFonts w:hint="eastAsia" w:ascii="黑体" w:hAnsi="黑体" w:eastAsia="黑体" w:cs="宋体"/>
                <w:color w:val="000000"/>
                <w:kern w:val="0"/>
                <w:szCs w:val="24"/>
              </w:rPr>
            </w:pPr>
          </w:p>
        </w:tc>
        <w:tc>
          <w:tcPr>
            <w:tcW w:w="668" w:type="pct"/>
            <w:vAlign w:val="center"/>
          </w:tcPr>
          <w:p w14:paraId="6EBC331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遮光附加物</w:t>
            </w:r>
          </w:p>
        </w:tc>
        <w:tc>
          <w:tcPr>
            <w:tcW w:w="3374" w:type="pct"/>
            <w:gridSpan w:val="4"/>
            <w:vAlign w:val="center"/>
          </w:tcPr>
          <w:p w14:paraId="245BEE7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对接医嘱，可自动适配避光药物的附加物，提高智能化。</w:t>
            </w:r>
          </w:p>
        </w:tc>
      </w:tr>
      <w:tr w14:paraId="206E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EF1D45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0C77E98">
            <w:pPr>
              <w:widowControl/>
              <w:adjustRightInd w:val="0"/>
              <w:snapToGrid w:val="0"/>
              <w:rPr>
                <w:rFonts w:hint="eastAsia" w:ascii="黑体" w:hAnsi="黑体" w:eastAsia="黑体" w:cs="宋体"/>
                <w:color w:val="000000"/>
                <w:kern w:val="0"/>
                <w:szCs w:val="24"/>
              </w:rPr>
            </w:pPr>
          </w:p>
        </w:tc>
        <w:tc>
          <w:tcPr>
            <w:tcW w:w="668" w:type="pct"/>
            <w:vAlign w:val="center"/>
          </w:tcPr>
          <w:p w14:paraId="2E0B35A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手动结束输液监控</w:t>
            </w:r>
          </w:p>
        </w:tc>
        <w:tc>
          <w:tcPr>
            <w:tcW w:w="3374" w:type="pct"/>
            <w:gridSpan w:val="4"/>
            <w:vAlign w:val="center"/>
          </w:tcPr>
          <w:p w14:paraId="6246B40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可手动结束当前输液的监控，以响应输液中途停止，或只输半瓶等不需要输液提醒的临床特殊情况。</w:t>
            </w:r>
          </w:p>
        </w:tc>
      </w:tr>
      <w:tr w14:paraId="07A9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03C21E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260096B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智能提醒</w:t>
            </w:r>
          </w:p>
        </w:tc>
        <w:tc>
          <w:tcPr>
            <w:tcW w:w="668" w:type="pct"/>
            <w:vAlign w:val="center"/>
          </w:tcPr>
          <w:p w14:paraId="671F439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低电提醒</w:t>
            </w:r>
          </w:p>
        </w:tc>
        <w:tc>
          <w:tcPr>
            <w:tcW w:w="3374" w:type="pct"/>
            <w:gridSpan w:val="4"/>
            <w:vAlign w:val="center"/>
          </w:tcPr>
          <w:p w14:paraId="7357A5C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输液监测器剩余电量低于 5%提醒，方便护士及时充电；低电提醒后可继续使用 120 分钟，保证当前输液监测结束。</w:t>
            </w:r>
          </w:p>
        </w:tc>
      </w:tr>
      <w:tr w14:paraId="673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B3A6C8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47C857B">
            <w:pPr>
              <w:widowControl/>
              <w:adjustRightInd w:val="0"/>
              <w:snapToGrid w:val="0"/>
              <w:rPr>
                <w:rFonts w:hint="eastAsia" w:ascii="黑体" w:hAnsi="黑体" w:eastAsia="黑体" w:cs="宋体"/>
                <w:color w:val="000000"/>
                <w:kern w:val="0"/>
                <w:szCs w:val="24"/>
              </w:rPr>
            </w:pPr>
          </w:p>
        </w:tc>
        <w:tc>
          <w:tcPr>
            <w:tcW w:w="668" w:type="pct"/>
            <w:vAlign w:val="center"/>
          </w:tcPr>
          <w:p w14:paraId="473D944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提醒方式</w:t>
            </w:r>
          </w:p>
        </w:tc>
        <w:tc>
          <w:tcPr>
            <w:tcW w:w="3374" w:type="pct"/>
            <w:gridSpan w:val="4"/>
            <w:vAlign w:val="center"/>
          </w:tcPr>
          <w:p w14:paraId="33D4786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多方式提醒：支持短消息，状态栏显示提醒信息汇总、移动终端震动、UI 闪烁、移动端语音等全方位多方式的异常提醒，满足用户各种需求，真正做到输液全程监控。</w:t>
            </w:r>
          </w:p>
        </w:tc>
      </w:tr>
      <w:tr w14:paraId="037A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6E936A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C50342E">
            <w:pPr>
              <w:widowControl/>
              <w:adjustRightInd w:val="0"/>
              <w:snapToGrid w:val="0"/>
              <w:rPr>
                <w:rFonts w:hint="eastAsia" w:ascii="黑体" w:hAnsi="黑体" w:eastAsia="黑体" w:cs="宋体"/>
                <w:color w:val="000000"/>
                <w:kern w:val="0"/>
                <w:szCs w:val="24"/>
              </w:rPr>
            </w:pPr>
          </w:p>
        </w:tc>
        <w:tc>
          <w:tcPr>
            <w:tcW w:w="668" w:type="pct"/>
            <w:vAlign w:val="center"/>
          </w:tcPr>
          <w:p w14:paraId="646EB94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锁屏提醒</w:t>
            </w:r>
          </w:p>
        </w:tc>
        <w:tc>
          <w:tcPr>
            <w:tcW w:w="3374" w:type="pct"/>
            <w:gridSpan w:val="4"/>
            <w:vAlign w:val="center"/>
          </w:tcPr>
          <w:p w14:paraId="6C2C100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锁屏界面上以弹出框和震动的方式进行输液提醒，支持手持终端休眠状态依然能接收到系统输液提醒，包括语音提醒和锁屏界面显示提醒信息，如剩余液量过低、滴速异常、物联网中枢离线、监测器低电等提醒。</w:t>
            </w:r>
          </w:p>
        </w:tc>
      </w:tr>
      <w:tr w14:paraId="363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8566A43">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0CEA11E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体征采集</w:t>
            </w:r>
          </w:p>
        </w:tc>
        <w:tc>
          <w:tcPr>
            <w:tcW w:w="668" w:type="pct"/>
            <w:vAlign w:val="center"/>
          </w:tcPr>
          <w:p w14:paraId="3BD7498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体征采集</w:t>
            </w:r>
          </w:p>
        </w:tc>
        <w:tc>
          <w:tcPr>
            <w:tcW w:w="3374" w:type="pct"/>
            <w:gridSpan w:val="4"/>
            <w:vAlign w:val="center"/>
          </w:tcPr>
          <w:p w14:paraId="1B41F84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支持对患者输液期间的生命体征进行采集，包含体温、 血压、脉搏、呼吸、心率、血氧、疼痛和尿量等。（对接 医嘱），体征曲线结合滴速，异常及时提醒，方便及时发现输液不良反应。</w:t>
            </w:r>
          </w:p>
        </w:tc>
      </w:tr>
      <w:tr w14:paraId="58FB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7C960C8">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6EEE2A2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问题上报</w:t>
            </w:r>
          </w:p>
        </w:tc>
        <w:tc>
          <w:tcPr>
            <w:tcW w:w="668" w:type="pct"/>
            <w:vAlign w:val="center"/>
          </w:tcPr>
          <w:p w14:paraId="0E8FB2B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问题上报</w:t>
            </w:r>
          </w:p>
        </w:tc>
        <w:tc>
          <w:tcPr>
            <w:tcW w:w="3374" w:type="pct"/>
            <w:gridSpan w:val="4"/>
            <w:vAlign w:val="center"/>
          </w:tcPr>
          <w:p w14:paraId="557EBB8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支持录入特定床号输液监控系统的异常状态，包括常见问题及输液袋规格，方便技术人员及时定位并解决问题。</w:t>
            </w:r>
          </w:p>
        </w:tc>
      </w:tr>
      <w:tr w14:paraId="6CBE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680B88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72EB51C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设备管理</w:t>
            </w:r>
          </w:p>
        </w:tc>
        <w:tc>
          <w:tcPr>
            <w:tcW w:w="668" w:type="pct"/>
            <w:vAlign w:val="center"/>
          </w:tcPr>
          <w:p w14:paraId="6D68B23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监测器管理</w:t>
            </w:r>
          </w:p>
        </w:tc>
        <w:tc>
          <w:tcPr>
            <w:tcW w:w="3374" w:type="pct"/>
            <w:gridSpan w:val="4"/>
            <w:vAlign w:val="center"/>
          </w:tcPr>
          <w:p w14:paraId="2942296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移动端可智能管理所有的输液监测器，扫码快速绑定或解绑，满足更换监测器等输液场景。</w:t>
            </w:r>
          </w:p>
        </w:tc>
      </w:tr>
      <w:tr w14:paraId="19D5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B2490C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9CE5DC5">
            <w:pPr>
              <w:widowControl/>
              <w:adjustRightInd w:val="0"/>
              <w:snapToGrid w:val="0"/>
              <w:rPr>
                <w:rFonts w:hint="eastAsia" w:ascii="黑体" w:hAnsi="黑体" w:eastAsia="黑体" w:cs="宋体"/>
                <w:color w:val="000000"/>
                <w:kern w:val="0"/>
                <w:szCs w:val="24"/>
              </w:rPr>
            </w:pPr>
          </w:p>
        </w:tc>
        <w:tc>
          <w:tcPr>
            <w:tcW w:w="668" w:type="pct"/>
            <w:vAlign w:val="center"/>
          </w:tcPr>
          <w:p w14:paraId="5EAD120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数据中枢管理</w:t>
            </w:r>
          </w:p>
        </w:tc>
        <w:tc>
          <w:tcPr>
            <w:tcW w:w="3374" w:type="pct"/>
            <w:gridSpan w:val="4"/>
            <w:vAlign w:val="center"/>
          </w:tcPr>
          <w:p w14:paraId="0EA3920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支持自动上报数据中枢的在线、离线状态，数据中枢异常自检并主动上报，方便及时排查问题，保证系统稳定性。</w:t>
            </w:r>
          </w:p>
        </w:tc>
      </w:tr>
      <w:tr w14:paraId="3D82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67B18B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2691B15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w:t>
            </w:r>
          </w:p>
        </w:tc>
        <w:tc>
          <w:tcPr>
            <w:tcW w:w="668" w:type="pct"/>
            <w:vAlign w:val="center"/>
          </w:tcPr>
          <w:p w14:paraId="1945268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锁屏提醒跳转</w:t>
            </w:r>
          </w:p>
        </w:tc>
        <w:tc>
          <w:tcPr>
            <w:tcW w:w="3374" w:type="pct"/>
            <w:gridSpan w:val="4"/>
            <w:vAlign w:val="center"/>
          </w:tcPr>
          <w:p w14:paraId="2EEC4E1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 PDA 锁屏休眠时，输液异常提醒如果 PDA 常用输液监控系统，经设置，锁屏界面，系统可直接跳转至输液监控系统应用界面，方便快捷。锁屏提醒并跳转功能支持开关设置。</w:t>
            </w:r>
          </w:p>
        </w:tc>
      </w:tr>
      <w:tr w14:paraId="1743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859AE5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90023DA">
            <w:pPr>
              <w:widowControl/>
              <w:adjustRightInd w:val="0"/>
              <w:snapToGrid w:val="0"/>
              <w:rPr>
                <w:rFonts w:hint="eastAsia" w:ascii="黑体" w:hAnsi="黑体" w:eastAsia="黑体" w:cs="宋体"/>
                <w:color w:val="000000"/>
                <w:kern w:val="0"/>
                <w:szCs w:val="24"/>
              </w:rPr>
            </w:pPr>
          </w:p>
        </w:tc>
        <w:tc>
          <w:tcPr>
            <w:tcW w:w="668" w:type="pct"/>
            <w:vAlign w:val="center"/>
          </w:tcPr>
          <w:p w14:paraId="47AFE12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应用设置权限管理</w:t>
            </w:r>
          </w:p>
        </w:tc>
        <w:tc>
          <w:tcPr>
            <w:tcW w:w="3374" w:type="pct"/>
            <w:gridSpan w:val="4"/>
            <w:vAlign w:val="center"/>
          </w:tcPr>
          <w:p w14:paraId="2B17CD7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支持对应用设置的权限管理，有权限的人，才能进入应用设置页面进行相应操作，保证系统安全。</w:t>
            </w:r>
          </w:p>
        </w:tc>
      </w:tr>
      <w:tr w14:paraId="56E7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5A5D362">
            <w:pPr>
              <w:pStyle w:val="64"/>
              <w:numPr>
                <w:ilvl w:val="0"/>
                <w:numId w:val="8"/>
              </w:numPr>
              <w:adjustRightInd w:val="0"/>
              <w:snapToGrid w:val="0"/>
              <w:ind w:firstLineChars="0"/>
              <w:jc w:val="center"/>
              <w:rPr>
                <w:rFonts w:hint="eastAsia" w:ascii="黑体" w:hAnsi="黑体" w:eastAsia="黑体"/>
              </w:rPr>
            </w:pPr>
          </w:p>
        </w:tc>
        <w:tc>
          <w:tcPr>
            <w:tcW w:w="4599" w:type="pct"/>
            <w:gridSpan w:val="7"/>
            <w:vAlign w:val="center"/>
          </w:tcPr>
          <w:p w14:paraId="1C1C31D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PC 端</w:t>
            </w:r>
          </w:p>
        </w:tc>
      </w:tr>
      <w:tr w14:paraId="022F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A2FE70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7E5883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输液管理</w:t>
            </w:r>
          </w:p>
        </w:tc>
        <w:tc>
          <w:tcPr>
            <w:tcW w:w="668" w:type="pct"/>
            <w:vAlign w:val="center"/>
          </w:tcPr>
          <w:p w14:paraId="4DDD07C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余液量提醒</w:t>
            </w:r>
          </w:p>
        </w:tc>
        <w:tc>
          <w:tcPr>
            <w:tcW w:w="3374" w:type="pct"/>
            <w:gridSpan w:val="4"/>
            <w:vAlign w:val="center"/>
          </w:tcPr>
          <w:p w14:paraId="35BF3D3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余液量可多次提醒，且可设置提醒频次，防止用户没有听见错过提醒。</w:t>
            </w:r>
          </w:p>
        </w:tc>
      </w:tr>
      <w:tr w14:paraId="398B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029582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885EFC4">
            <w:pPr>
              <w:widowControl/>
              <w:adjustRightInd w:val="0"/>
              <w:snapToGrid w:val="0"/>
              <w:rPr>
                <w:rFonts w:hint="eastAsia" w:ascii="黑体" w:hAnsi="黑体" w:eastAsia="黑体" w:cs="宋体"/>
                <w:color w:val="000000"/>
                <w:kern w:val="0"/>
                <w:szCs w:val="24"/>
              </w:rPr>
            </w:pPr>
          </w:p>
        </w:tc>
        <w:tc>
          <w:tcPr>
            <w:tcW w:w="668" w:type="pct"/>
            <w:vAlign w:val="center"/>
          </w:tcPr>
          <w:p w14:paraId="249B989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低电提醒</w:t>
            </w:r>
          </w:p>
        </w:tc>
        <w:tc>
          <w:tcPr>
            <w:tcW w:w="3374" w:type="pct"/>
            <w:gridSpan w:val="4"/>
            <w:vAlign w:val="center"/>
          </w:tcPr>
          <w:p w14:paraId="37CD336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输液监测器剩余电量低于 5%提醒，方便护士及时充电；低电提醒后可继续使用 120 分钟，保证当前输液监测结束。</w:t>
            </w:r>
          </w:p>
        </w:tc>
      </w:tr>
      <w:tr w14:paraId="3A8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9C115A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0623050">
            <w:pPr>
              <w:widowControl/>
              <w:adjustRightInd w:val="0"/>
              <w:snapToGrid w:val="0"/>
              <w:rPr>
                <w:rFonts w:hint="eastAsia" w:ascii="黑体" w:hAnsi="黑体" w:eastAsia="黑体" w:cs="宋体"/>
                <w:color w:val="000000"/>
                <w:kern w:val="0"/>
                <w:szCs w:val="24"/>
              </w:rPr>
            </w:pPr>
          </w:p>
        </w:tc>
        <w:tc>
          <w:tcPr>
            <w:tcW w:w="668" w:type="pct"/>
            <w:vAlign w:val="center"/>
          </w:tcPr>
          <w:p w14:paraId="05BC4A9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特别提醒</w:t>
            </w:r>
          </w:p>
        </w:tc>
        <w:tc>
          <w:tcPr>
            <w:tcW w:w="3374" w:type="pct"/>
            <w:gridSpan w:val="4"/>
            <w:vAlign w:val="center"/>
          </w:tcPr>
          <w:p w14:paraId="539FCA0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剩余液量倒计时标尺可设置，当剩余液量低于 15 或 10ml（根据设置）时，在紧急提醒区域单独标尺特别提醒，满足不同地域对剩余液量的个性化要求。</w:t>
            </w:r>
          </w:p>
        </w:tc>
      </w:tr>
      <w:tr w14:paraId="14A8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B5B027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3299E16">
            <w:pPr>
              <w:widowControl/>
              <w:adjustRightInd w:val="0"/>
              <w:snapToGrid w:val="0"/>
              <w:rPr>
                <w:rFonts w:hint="eastAsia" w:ascii="黑体" w:hAnsi="黑体" w:eastAsia="黑体" w:cs="宋体"/>
                <w:color w:val="000000"/>
                <w:kern w:val="0"/>
                <w:szCs w:val="24"/>
              </w:rPr>
            </w:pPr>
          </w:p>
        </w:tc>
        <w:tc>
          <w:tcPr>
            <w:tcW w:w="668" w:type="pct"/>
            <w:vAlign w:val="center"/>
          </w:tcPr>
          <w:p w14:paraId="4471185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多路输液监测</w:t>
            </w:r>
          </w:p>
        </w:tc>
        <w:tc>
          <w:tcPr>
            <w:tcW w:w="3374" w:type="pct"/>
            <w:gridSpan w:val="4"/>
            <w:vAlign w:val="center"/>
          </w:tcPr>
          <w:p w14:paraId="26874E2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满足多路输液的输液场景，并实时监测并显示各路输液的剩余液量和滴速，显示在各终端。</w:t>
            </w:r>
          </w:p>
        </w:tc>
      </w:tr>
      <w:tr w14:paraId="75DA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CD90E5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2D98694">
            <w:pPr>
              <w:widowControl/>
              <w:adjustRightInd w:val="0"/>
              <w:snapToGrid w:val="0"/>
              <w:rPr>
                <w:rFonts w:hint="eastAsia" w:ascii="黑体" w:hAnsi="黑体" w:eastAsia="黑体" w:cs="宋体"/>
                <w:color w:val="000000"/>
                <w:kern w:val="0"/>
                <w:szCs w:val="24"/>
              </w:rPr>
            </w:pPr>
          </w:p>
        </w:tc>
        <w:tc>
          <w:tcPr>
            <w:tcW w:w="668" w:type="pct"/>
            <w:vAlign w:val="center"/>
          </w:tcPr>
          <w:p w14:paraId="2EE444D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24 小时连续输液</w:t>
            </w:r>
          </w:p>
        </w:tc>
        <w:tc>
          <w:tcPr>
            <w:tcW w:w="3374" w:type="pct"/>
            <w:gridSpan w:val="4"/>
            <w:vAlign w:val="center"/>
          </w:tcPr>
          <w:p w14:paraId="728B6AC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 24 小时连续输液，并实时显示剩余液量和滴速，满足特殊病人连续输液的输液场景。</w:t>
            </w:r>
          </w:p>
        </w:tc>
      </w:tr>
      <w:tr w14:paraId="415B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4D6FB8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37FD9D2">
            <w:pPr>
              <w:widowControl/>
              <w:adjustRightInd w:val="0"/>
              <w:snapToGrid w:val="0"/>
              <w:rPr>
                <w:rFonts w:hint="eastAsia" w:ascii="黑体" w:hAnsi="黑体" w:eastAsia="黑体" w:cs="宋体"/>
                <w:color w:val="000000"/>
                <w:kern w:val="0"/>
                <w:szCs w:val="24"/>
              </w:rPr>
            </w:pPr>
          </w:p>
        </w:tc>
        <w:tc>
          <w:tcPr>
            <w:tcW w:w="668" w:type="pct"/>
            <w:vAlign w:val="center"/>
          </w:tcPr>
          <w:p w14:paraId="362FDCB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皮肤管理</w:t>
            </w:r>
          </w:p>
        </w:tc>
        <w:tc>
          <w:tcPr>
            <w:tcW w:w="3374" w:type="pct"/>
            <w:gridSpan w:val="4"/>
            <w:vAlign w:val="center"/>
          </w:tcPr>
          <w:p w14:paraId="19A05C5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输液监控界面显示内容、布局方式、显示风格可个性化设置，床位图标显示个数、患者信息、输液信息显示内容和位置，字号大小，整体监测界面显示风格等，均支持快速设置，高效满足各种用户需求。</w:t>
            </w:r>
          </w:p>
        </w:tc>
      </w:tr>
      <w:tr w14:paraId="76EF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BDC262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BFD6660">
            <w:pPr>
              <w:widowControl/>
              <w:adjustRightInd w:val="0"/>
              <w:snapToGrid w:val="0"/>
              <w:rPr>
                <w:rFonts w:hint="eastAsia" w:ascii="黑体" w:hAnsi="黑体" w:eastAsia="黑体" w:cs="宋体"/>
                <w:color w:val="000000"/>
                <w:kern w:val="0"/>
                <w:szCs w:val="24"/>
              </w:rPr>
            </w:pPr>
          </w:p>
        </w:tc>
        <w:tc>
          <w:tcPr>
            <w:tcW w:w="668" w:type="pct"/>
            <w:vAlign w:val="center"/>
          </w:tcPr>
          <w:p w14:paraId="4CF4B91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输液用药信息显示</w:t>
            </w:r>
          </w:p>
        </w:tc>
        <w:tc>
          <w:tcPr>
            <w:tcW w:w="3374" w:type="pct"/>
            <w:gridSpan w:val="4"/>
            <w:vAlign w:val="center"/>
          </w:tcPr>
          <w:p w14:paraId="2B05AAE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支持根据皮肤管理的配置，在床位图标上显示输液药物信息（需对接 HIS）。输液监控界面显示内容可个性化设置，最低代价高效满足各种用户需求。</w:t>
            </w:r>
          </w:p>
        </w:tc>
      </w:tr>
      <w:tr w14:paraId="1AF6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04D26F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3E3DCB7">
            <w:pPr>
              <w:widowControl/>
              <w:adjustRightInd w:val="0"/>
              <w:snapToGrid w:val="0"/>
              <w:rPr>
                <w:rFonts w:hint="eastAsia" w:ascii="黑体" w:hAnsi="黑体" w:eastAsia="黑体" w:cs="宋体"/>
                <w:color w:val="000000"/>
                <w:kern w:val="0"/>
                <w:szCs w:val="24"/>
              </w:rPr>
            </w:pPr>
          </w:p>
        </w:tc>
        <w:tc>
          <w:tcPr>
            <w:tcW w:w="668" w:type="pct"/>
            <w:vAlign w:val="center"/>
          </w:tcPr>
          <w:p w14:paraId="32D1402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剩余液量百分比标尺</w:t>
            </w:r>
          </w:p>
        </w:tc>
        <w:tc>
          <w:tcPr>
            <w:tcW w:w="3374" w:type="pct"/>
            <w:gridSpan w:val="4"/>
            <w:vAlign w:val="center"/>
          </w:tcPr>
          <w:p w14:paraId="34EB9BB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支持根据皮肤管理的配置，在床位图标上显示输液剩余液量刻度标尺和剩余百分比。</w:t>
            </w:r>
          </w:p>
        </w:tc>
      </w:tr>
      <w:tr w14:paraId="623B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9C05A5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7C2A8C1">
            <w:pPr>
              <w:widowControl/>
              <w:adjustRightInd w:val="0"/>
              <w:snapToGrid w:val="0"/>
              <w:rPr>
                <w:rFonts w:hint="eastAsia" w:ascii="黑体" w:hAnsi="黑体" w:eastAsia="黑体" w:cs="宋体"/>
                <w:color w:val="000000"/>
                <w:kern w:val="0"/>
                <w:szCs w:val="24"/>
              </w:rPr>
            </w:pPr>
          </w:p>
        </w:tc>
        <w:tc>
          <w:tcPr>
            <w:tcW w:w="668" w:type="pct"/>
            <w:vAlign w:val="center"/>
          </w:tcPr>
          <w:p w14:paraId="0ACF7B4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多客户端监 测</w:t>
            </w:r>
          </w:p>
        </w:tc>
        <w:tc>
          <w:tcPr>
            <w:tcW w:w="3374" w:type="pct"/>
            <w:gridSpan w:val="4"/>
            <w:vAlign w:val="center"/>
          </w:tcPr>
          <w:p w14:paraId="507CD5F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输液监测功能，可持续监测并实时更新显示在护士站大电 视、护士站电脑或病区走廊屏，以及护士随身携带的 PDA， 真正做到随时随地展示病区患者输液信息并，并可进行语音播报剩余液量和滴速异常提醒。</w:t>
            </w:r>
          </w:p>
        </w:tc>
      </w:tr>
      <w:tr w14:paraId="28AA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8E0D87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8AD3849">
            <w:pPr>
              <w:widowControl/>
              <w:adjustRightInd w:val="0"/>
              <w:snapToGrid w:val="0"/>
              <w:rPr>
                <w:rFonts w:hint="eastAsia" w:ascii="黑体" w:hAnsi="黑体" w:eastAsia="黑体" w:cs="宋体"/>
                <w:color w:val="000000"/>
                <w:kern w:val="0"/>
                <w:szCs w:val="24"/>
              </w:rPr>
            </w:pPr>
          </w:p>
        </w:tc>
        <w:tc>
          <w:tcPr>
            <w:tcW w:w="668" w:type="pct"/>
            <w:vAlign w:val="center"/>
          </w:tcPr>
          <w:p w14:paraId="4E965F7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夜间模式</w:t>
            </w:r>
          </w:p>
        </w:tc>
        <w:tc>
          <w:tcPr>
            <w:tcW w:w="3374" w:type="pct"/>
            <w:gridSpan w:val="4"/>
            <w:vAlign w:val="center"/>
          </w:tcPr>
          <w:p w14:paraId="2B436B8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输液监控可显示终端支持夜间模式，夜间输液较少的情况下，自动切换屏幕亮度和提醒语音，避免深夜语音或大屏 亮光打扰病人休息，影响护士夜间工作。</w:t>
            </w:r>
          </w:p>
        </w:tc>
      </w:tr>
      <w:tr w14:paraId="3E6B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0F5068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3870213">
            <w:pPr>
              <w:widowControl/>
              <w:adjustRightInd w:val="0"/>
              <w:snapToGrid w:val="0"/>
              <w:rPr>
                <w:rFonts w:hint="eastAsia" w:ascii="黑体" w:hAnsi="黑体" w:eastAsia="黑体" w:cs="宋体"/>
                <w:color w:val="000000"/>
                <w:kern w:val="0"/>
                <w:szCs w:val="24"/>
              </w:rPr>
            </w:pPr>
          </w:p>
        </w:tc>
        <w:tc>
          <w:tcPr>
            <w:tcW w:w="668" w:type="pct"/>
            <w:vAlign w:val="center"/>
          </w:tcPr>
          <w:p w14:paraId="348F228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监测床位无限制</w:t>
            </w:r>
          </w:p>
        </w:tc>
        <w:tc>
          <w:tcPr>
            <w:tcW w:w="3374" w:type="pct"/>
            <w:gridSpan w:val="4"/>
            <w:vAlign w:val="center"/>
          </w:tcPr>
          <w:p w14:paraId="3F93B25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支持输液监测界面显示床位个数和布局的设置，方便根据病区实际床位数灵活配置。输液监测界面可显示的床位数 不限制。</w:t>
            </w:r>
          </w:p>
        </w:tc>
      </w:tr>
      <w:tr w14:paraId="1D4D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B14FDE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200BF37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统计查询</w:t>
            </w:r>
          </w:p>
        </w:tc>
        <w:tc>
          <w:tcPr>
            <w:tcW w:w="668" w:type="pct"/>
            <w:vAlign w:val="center"/>
          </w:tcPr>
          <w:p w14:paraId="390758A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输液用药信息查询</w:t>
            </w:r>
          </w:p>
        </w:tc>
        <w:tc>
          <w:tcPr>
            <w:tcW w:w="3374" w:type="pct"/>
            <w:gridSpan w:val="4"/>
            <w:vAlign w:val="center"/>
          </w:tcPr>
          <w:p w14:paraId="472EB45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询全院/各科室的输液用药情况。对应日期段内某种特定药物的使用统计信息或某特定患者对应日期内所有使用过的输液药物的统计信息。可根据科室、床号、住院号、药物名称和日期进行查询。方便用户结合输液药物对患者病情进行分析。</w:t>
            </w:r>
          </w:p>
        </w:tc>
      </w:tr>
      <w:tr w14:paraId="361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396B86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313728B">
            <w:pPr>
              <w:widowControl/>
              <w:adjustRightInd w:val="0"/>
              <w:snapToGrid w:val="0"/>
              <w:rPr>
                <w:rFonts w:hint="eastAsia" w:ascii="黑体" w:hAnsi="黑体" w:eastAsia="黑体" w:cs="宋体"/>
                <w:color w:val="000000"/>
                <w:kern w:val="0"/>
                <w:szCs w:val="24"/>
              </w:rPr>
            </w:pPr>
          </w:p>
        </w:tc>
        <w:tc>
          <w:tcPr>
            <w:tcW w:w="668" w:type="pct"/>
            <w:vAlign w:val="center"/>
          </w:tcPr>
          <w:p w14:paraId="4893B47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输液期间体征信息查询</w:t>
            </w:r>
          </w:p>
        </w:tc>
        <w:tc>
          <w:tcPr>
            <w:tcW w:w="3374" w:type="pct"/>
            <w:gridSpan w:val="4"/>
            <w:vAlign w:val="center"/>
          </w:tcPr>
          <w:p w14:paraId="55DBFA2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询全院/各科室的患者使用某药物特定时间段内的体征信息，包含体温、血压、脉搏、呼吸、心率、血氧、疼痛和尿量等，并生成输液体征曲线。输液或关联体征异常及时提醒，方便及时发现输液不良反应。</w:t>
            </w:r>
          </w:p>
        </w:tc>
      </w:tr>
      <w:tr w14:paraId="7575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FFA400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F4C2C4B">
            <w:pPr>
              <w:widowControl/>
              <w:adjustRightInd w:val="0"/>
              <w:snapToGrid w:val="0"/>
              <w:rPr>
                <w:rFonts w:hint="eastAsia" w:ascii="黑体" w:hAnsi="黑体" w:eastAsia="黑体" w:cs="宋体"/>
                <w:color w:val="000000"/>
                <w:kern w:val="0"/>
                <w:szCs w:val="24"/>
              </w:rPr>
            </w:pPr>
          </w:p>
        </w:tc>
        <w:tc>
          <w:tcPr>
            <w:tcW w:w="668" w:type="pct"/>
            <w:vAlign w:val="center"/>
          </w:tcPr>
          <w:p w14:paraId="16D14B2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输液合格率统计查询</w:t>
            </w:r>
          </w:p>
        </w:tc>
        <w:tc>
          <w:tcPr>
            <w:tcW w:w="3374" w:type="pct"/>
            <w:gridSpan w:val="4"/>
            <w:vAlign w:val="center"/>
          </w:tcPr>
          <w:p w14:paraId="6476816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支持查询全院/各科室对应日期段、时间段内的输液合格率，统计输液总数、滴速过快、过慢的输液袋数，以及滴速正常的比率</w:t>
            </w:r>
          </w:p>
        </w:tc>
      </w:tr>
      <w:tr w14:paraId="76EA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5EF36E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89E12C3">
            <w:pPr>
              <w:widowControl/>
              <w:adjustRightInd w:val="0"/>
              <w:snapToGrid w:val="0"/>
              <w:rPr>
                <w:rFonts w:hint="eastAsia" w:ascii="黑体" w:hAnsi="黑体" w:eastAsia="黑体" w:cs="宋体"/>
                <w:color w:val="000000"/>
                <w:kern w:val="0"/>
                <w:szCs w:val="24"/>
              </w:rPr>
            </w:pPr>
          </w:p>
        </w:tc>
        <w:tc>
          <w:tcPr>
            <w:tcW w:w="668" w:type="pct"/>
            <w:vAlign w:val="center"/>
          </w:tcPr>
          <w:p w14:paraId="2353379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接瓶时间查询</w:t>
            </w:r>
          </w:p>
        </w:tc>
        <w:tc>
          <w:tcPr>
            <w:tcW w:w="3374" w:type="pct"/>
            <w:gridSpan w:val="4"/>
            <w:vAlign w:val="center"/>
          </w:tcPr>
          <w:p w14:paraId="49C6007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支持按病区查询全院/各科室的接瓶信息，如输液总量、接瓶次数和平均接瓶时间等。可根据病区、输液时间段查询。协助护士长统计和规范输液拔针时间，提高护士服务水平，提高患者满意度，促进 PDCA 的正向循环。可按床位查询特定病人的接瓶信息。</w:t>
            </w:r>
          </w:p>
        </w:tc>
      </w:tr>
      <w:tr w14:paraId="6477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06E553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09AAEEA">
            <w:pPr>
              <w:widowControl/>
              <w:adjustRightInd w:val="0"/>
              <w:snapToGrid w:val="0"/>
              <w:rPr>
                <w:rFonts w:hint="eastAsia" w:ascii="黑体" w:hAnsi="黑体" w:eastAsia="黑体" w:cs="宋体"/>
                <w:color w:val="000000"/>
                <w:kern w:val="0"/>
                <w:szCs w:val="24"/>
              </w:rPr>
            </w:pPr>
          </w:p>
        </w:tc>
        <w:tc>
          <w:tcPr>
            <w:tcW w:w="668" w:type="pct"/>
            <w:vAlign w:val="center"/>
          </w:tcPr>
          <w:p w14:paraId="12144BC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设备使用统 计</w:t>
            </w:r>
          </w:p>
        </w:tc>
        <w:tc>
          <w:tcPr>
            <w:tcW w:w="3374" w:type="pct"/>
            <w:gridSpan w:val="4"/>
            <w:vAlign w:val="center"/>
          </w:tcPr>
          <w:p w14:paraId="7D428FB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可查询看各科室对应日期内输液监测器的使用总次数、按 启动键的次数和未按启动键的次数统计数据，协助护士长 统计病区设备使用情况，进行规范，促进系统正常运作并发挥最大价值。</w:t>
            </w:r>
          </w:p>
        </w:tc>
      </w:tr>
      <w:tr w14:paraId="4AB8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62A07A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7B887BE">
            <w:pPr>
              <w:widowControl/>
              <w:adjustRightInd w:val="0"/>
              <w:snapToGrid w:val="0"/>
              <w:rPr>
                <w:rFonts w:hint="eastAsia" w:ascii="黑体" w:hAnsi="黑体" w:eastAsia="黑体" w:cs="宋体"/>
                <w:color w:val="000000"/>
                <w:kern w:val="0"/>
                <w:szCs w:val="24"/>
              </w:rPr>
            </w:pPr>
          </w:p>
        </w:tc>
        <w:tc>
          <w:tcPr>
            <w:tcW w:w="668" w:type="pct"/>
            <w:vAlign w:val="center"/>
          </w:tcPr>
          <w:p w14:paraId="651D48D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提醒准确率 趋势图统计</w:t>
            </w:r>
          </w:p>
        </w:tc>
        <w:tc>
          <w:tcPr>
            <w:tcW w:w="3374" w:type="pct"/>
            <w:gridSpan w:val="4"/>
            <w:vAlign w:val="center"/>
          </w:tcPr>
          <w:p w14:paraId="4517DE5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可查询全院/各科室的提醒准确率趋势图，方便科室进行人员安排和工作调控，协助护士长统计病区输液提醒的准确性，及时进行规范，保证系统稳定运作。</w:t>
            </w:r>
          </w:p>
        </w:tc>
      </w:tr>
      <w:tr w14:paraId="64D0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BFDAE85">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2AE4EF9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设备管理</w:t>
            </w:r>
          </w:p>
        </w:tc>
        <w:tc>
          <w:tcPr>
            <w:tcW w:w="668" w:type="pct"/>
            <w:vAlign w:val="center"/>
          </w:tcPr>
          <w:p w14:paraId="65E9CF3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输液监测器和数据中枢管理</w:t>
            </w:r>
          </w:p>
        </w:tc>
        <w:tc>
          <w:tcPr>
            <w:tcW w:w="3374" w:type="pct"/>
            <w:gridSpan w:val="4"/>
            <w:vAlign w:val="center"/>
          </w:tcPr>
          <w:p w14:paraId="264E792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支持对病区所有的监测器和数据中枢远程统一管理，可实时了解各设备状态。</w:t>
            </w:r>
          </w:p>
        </w:tc>
      </w:tr>
      <w:tr w14:paraId="34B7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11EA0F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2E38DD1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系统设置</w:t>
            </w:r>
          </w:p>
        </w:tc>
        <w:tc>
          <w:tcPr>
            <w:tcW w:w="668" w:type="pct"/>
            <w:vAlign w:val="center"/>
          </w:tcPr>
          <w:p w14:paraId="4300950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设备异常自检并上报</w:t>
            </w:r>
          </w:p>
        </w:tc>
        <w:tc>
          <w:tcPr>
            <w:tcW w:w="3374" w:type="pct"/>
            <w:gridSpan w:val="4"/>
            <w:vAlign w:val="center"/>
          </w:tcPr>
          <w:p w14:paraId="00E7B9B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可监测分析监测器和物联网中枢的设备状态，当设备出现异常时自动上报异常信息，给予提示（对接设备管理系统），方便及时排查问题，保障系统稳定运行。</w:t>
            </w:r>
          </w:p>
        </w:tc>
      </w:tr>
      <w:tr w14:paraId="6AAF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2E787B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D5ABD9B">
            <w:pPr>
              <w:widowControl/>
              <w:adjustRightInd w:val="0"/>
              <w:snapToGrid w:val="0"/>
              <w:rPr>
                <w:rFonts w:hint="eastAsia" w:ascii="黑体" w:hAnsi="黑体" w:eastAsia="黑体" w:cs="宋体"/>
                <w:color w:val="000000"/>
                <w:kern w:val="0"/>
                <w:szCs w:val="24"/>
              </w:rPr>
            </w:pPr>
          </w:p>
        </w:tc>
        <w:tc>
          <w:tcPr>
            <w:tcW w:w="668" w:type="pct"/>
            <w:vAlign w:val="center"/>
          </w:tcPr>
          <w:p w14:paraId="6F01FBA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床位过滤显示</w:t>
            </w:r>
          </w:p>
        </w:tc>
        <w:tc>
          <w:tcPr>
            <w:tcW w:w="3374" w:type="pct"/>
            <w:gridSpan w:val="4"/>
            <w:vAlign w:val="center"/>
          </w:tcPr>
          <w:p w14:paraId="5468715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支持设置输液监测界面的床位显示范围，可只显示用户管理范围的床位，方便用户聚焦重点关注患者。</w:t>
            </w:r>
          </w:p>
        </w:tc>
      </w:tr>
      <w:tr w14:paraId="77A9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6F62BA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F730AAF">
            <w:pPr>
              <w:widowControl/>
              <w:adjustRightInd w:val="0"/>
              <w:snapToGrid w:val="0"/>
              <w:rPr>
                <w:rFonts w:hint="eastAsia" w:ascii="黑体" w:hAnsi="黑体" w:eastAsia="黑体" w:cs="宋体"/>
                <w:color w:val="000000"/>
                <w:kern w:val="0"/>
                <w:szCs w:val="24"/>
              </w:rPr>
            </w:pPr>
          </w:p>
        </w:tc>
        <w:tc>
          <w:tcPr>
            <w:tcW w:w="668" w:type="pct"/>
            <w:vAlign w:val="center"/>
          </w:tcPr>
          <w:p w14:paraId="3025E4E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剩余液量倒计时设置</w:t>
            </w:r>
          </w:p>
        </w:tc>
        <w:tc>
          <w:tcPr>
            <w:tcW w:w="3374" w:type="pct"/>
            <w:gridSpan w:val="4"/>
            <w:vAlign w:val="center"/>
          </w:tcPr>
          <w:p w14:paraId="5460624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剩余液量倒计时标尺，可设置，满足不同地域对剩余液量的个性化要求、标尺显示方式和风格支持自定义设置。</w:t>
            </w:r>
          </w:p>
        </w:tc>
      </w:tr>
      <w:tr w14:paraId="0BBA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5ED4B86">
            <w:pPr>
              <w:pStyle w:val="64"/>
              <w:numPr>
                <w:ilvl w:val="0"/>
                <w:numId w:val="8"/>
              </w:numPr>
              <w:adjustRightInd w:val="0"/>
              <w:snapToGrid w:val="0"/>
              <w:ind w:firstLineChars="0"/>
              <w:jc w:val="center"/>
              <w:rPr>
                <w:rFonts w:hint="eastAsia" w:ascii="黑体" w:hAnsi="黑体" w:eastAsia="黑体"/>
              </w:rPr>
            </w:pPr>
          </w:p>
        </w:tc>
        <w:tc>
          <w:tcPr>
            <w:tcW w:w="4599" w:type="pct"/>
            <w:gridSpan w:val="7"/>
            <w:noWrap/>
            <w:vAlign w:val="center"/>
          </w:tcPr>
          <w:p w14:paraId="04D9BC2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6.生命体征采集系统</w:t>
            </w:r>
          </w:p>
        </w:tc>
      </w:tr>
      <w:tr w14:paraId="3FC2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E26A86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2716058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PC 端</w:t>
            </w:r>
          </w:p>
        </w:tc>
        <w:tc>
          <w:tcPr>
            <w:tcW w:w="668" w:type="pct"/>
            <w:vMerge w:val="restart"/>
            <w:vAlign w:val="center"/>
          </w:tcPr>
          <w:p w14:paraId="236F586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体征数据采集</w:t>
            </w:r>
          </w:p>
        </w:tc>
        <w:tc>
          <w:tcPr>
            <w:tcW w:w="3374" w:type="pct"/>
            <w:gridSpan w:val="4"/>
            <w:vAlign w:val="center"/>
          </w:tcPr>
          <w:p w14:paraId="3AEA71C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支持在生命体征监测仪上采集体温</w:t>
            </w:r>
          </w:p>
        </w:tc>
      </w:tr>
      <w:tr w14:paraId="05BF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CFCA8F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3A520B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394B06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67A3EC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支持在生命体征监测仪上采集血压</w:t>
            </w:r>
          </w:p>
        </w:tc>
      </w:tr>
      <w:tr w14:paraId="1F4D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57D782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8616611">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652F22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9D48EE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支持在生命体征监测仪上采集血氧和脉率</w:t>
            </w:r>
          </w:p>
        </w:tc>
      </w:tr>
      <w:tr w14:paraId="07FA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94A29A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B52BE84">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291A6D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F70B17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支持手动在移动终端上录入以上常规体征项之外的其他体征项</w:t>
            </w:r>
          </w:p>
        </w:tc>
      </w:tr>
      <w:tr w14:paraId="5E79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BADC4D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40FB558">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ECF20B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50650D8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采集到体征数据后，点击设备上的“保存”按钮，数据被上传到系统（体温单和体征总表）</w:t>
            </w:r>
          </w:p>
        </w:tc>
      </w:tr>
      <w:tr w14:paraId="79A0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732928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EC4E1E1">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6E4209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AC3982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同一时间支持多次重采和上传</w:t>
            </w:r>
          </w:p>
        </w:tc>
      </w:tr>
      <w:tr w14:paraId="268D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E92425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DCE1F7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26B872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BC047F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支持在设备的“回顾”里面选择所有采集数据，批量上传</w:t>
            </w:r>
          </w:p>
        </w:tc>
      </w:tr>
      <w:tr w14:paraId="2EBA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DC9877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154658F">
            <w:pPr>
              <w:widowControl/>
              <w:adjustRightInd w:val="0"/>
              <w:snapToGrid w:val="0"/>
              <w:rPr>
                <w:rFonts w:hint="eastAsia" w:ascii="黑体" w:hAnsi="黑体" w:eastAsia="黑体" w:cs="宋体"/>
                <w:color w:val="000000"/>
                <w:kern w:val="0"/>
                <w:szCs w:val="24"/>
              </w:rPr>
            </w:pPr>
          </w:p>
        </w:tc>
        <w:tc>
          <w:tcPr>
            <w:tcW w:w="668" w:type="pct"/>
            <w:vAlign w:val="center"/>
          </w:tcPr>
          <w:p w14:paraId="59AB606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体征数据自动上传</w:t>
            </w:r>
          </w:p>
        </w:tc>
        <w:tc>
          <w:tcPr>
            <w:tcW w:w="3374" w:type="pct"/>
            <w:gridSpan w:val="4"/>
            <w:vAlign w:val="center"/>
          </w:tcPr>
          <w:p w14:paraId="77D31C1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保存后，该患者的体征测量或录入数据自动上传到系统</w:t>
            </w:r>
          </w:p>
        </w:tc>
      </w:tr>
      <w:tr w14:paraId="1A07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813780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90FEF42">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3B95686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体征测量数据查看</w:t>
            </w:r>
          </w:p>
        </w:tc>
        <w:tc>
          <w:tcPr>
            <w:tcW w:w="3374" w:type="pct"/>
            <w:gridSpan w:val="4"/>
            <w:vAlign w:val="center"/>
          </w:tcPr>
          <w:p w14:paraId="36CC9ED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支持根据各种过滤条件查看已经采集的体征测量数据</w:t>
            </w:r>
          </w:p>
        </w:tc>
      </w:tr>
      <w:tr w14:paraId="1B84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E38EAD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9A6FA6C">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4C2159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0B042D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同一时间点有多个体征测量值的单元格，有角标标记</w:t>
            </w:r>
          </w:p>
        </w:tc>
      </w:tr>
      <w:tr w14:paraId="6E2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30E804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F5C589F">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2592A65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体征数据修改</w:t>
            </w:r>
          </w:p>
        </w:tc>
        <w:tc>
          <w:tcPr>
            <w:tcW w:w="3374" w:type="pct"/>
            <w:gridSpan w:val="4"/>
            <w:vAlign w:val="center"/>
          </w:tcPr>
          <w:p w14:paraId="18E229E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支持多个体征测量值重新选择并写入体温单</w:t>
            </w:r>
          </w:p>
        </w:tc>
      </w:tr>
      <w:tr w14:paraId="53D7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DB8768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273A77C">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EF2C1BF">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61061A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支持修改体征测量数据</w:t>
            </w:r>
          </w:p>
        </w:tc>
      </w:tr>
      <w:tr w14:paraId="218C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62281D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8ACD2A0">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7BFB035">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4C22B2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支持手动输入体征数据</w:t>
            </w:r>
          </w:p>
        </w:tc>
      </w:tr>
      <w:tr w14:paraId="7B66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3D0AAB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4A88F14">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C69CB5F">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894F18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可通过光标上下左右切换单元格</w:t>
            </w:r>
          </w:p>
        </w:tc>
      </w:tr>
      <w:tr w14:paraId="257D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1CFF2A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B192116">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3603A0C">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E91760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单元格输入体征值，离开单元格，体征值即被保存</w:t>
            </w:r>
          </w:p>
        </w:tc>
      </w:tr>
      <w:tr w14:paraId="5E7A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065EFE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6FC2FEC">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4093E2C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体征采集记录 查看</w:t>
            </w:r>
          </w:p>
        </w:tc>
        <w:tc>
          <w:tcPr>
            <w:tcW w:w="3374" w:type="pct"/>
            <w:gridSpan w:val="4"/>
            <w:vAlign w:val="center"/>
          </w:tcPr>
          <w:p w14:paraId="312B9C7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体征总表记录所有设备采集或手动录入的常规体征项（4 小 时和 12 小时制体征）以及其他体征（24 小时制体征），显示采集时间，采集方式等</w:t>
            </w:r>
          </w:p>
        </w:tc>
      </w:tr>
      <w:tr w14:paraId="55A8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CA0D6C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66309EC">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C084BA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A22F99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支持根据床号查看体征采集记录</w:t>
            </w:r>
          </w:p>
        </w:tc>
      </w:tr>
      <w:tr w14:paraId="4B82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4A6ABC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B813EB1">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25597D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870E99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支持根据患者姓名查看体征采集记录</w:t>
            </w:r>
          </w:p>
        </w:tc>
      </w:tr>
      <w:tr w14:paraId="02E4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C7566B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55DAE75">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2954D43">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0CF3EB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支持根据患者住院号查看体征采集记录</w:t>
            </w:r>
          </w:p>
        </w:tc>
      </w:tr>
      <w:tr w14:paraId="27E2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C7EADE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07DA9D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6EAB63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FA72B6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支持根据采集日期查看体征采集记录</w:t>
            </w:r>
          </w:p>
        </w:tc>
      </w:tr>
      <w:tr w14:paraId="2CE7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0375F6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8D1B1F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85A50E7">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5BA5D2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支持根据采集时间点查看体征采集记录</w:t>
            </w:r>
          </w:p>
        </w:tc>
      </w:tr>
      <w:tr w14:paraId="4324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F89FCB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7B1ADE7">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FEB89B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55847A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支持根据采集方式查看体征采集记录</w:t>
            </w:r>
          </w:p>
        </w:tc>
      </w:tr>
      <w:tr w14:paraId="5814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609E45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038BC1B">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F8688E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0F0078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体征采集记录根据床号顺序以采集时间点倒叙排列</w:t>
            </w:r>
          </w:p>
        </w:tc>
      </w:tr>
      <w:tr w14:paraId="485E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22E4E8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6085107">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7994DE2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患者确认方式 设置</w:t>
            </w:r>
          </w:p>
        </w:tc>
        <w:tc>
          <w:tcPr>
            <w:tcW w:w="3374" w:type="pct"/>
            <w:gridSpan w:val="4"/>
            <w:vAlign w:val="center"/>
          </w:tcPr>
          <w:p w14:paraId="02DAB89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可设置移动端患者确认方式</w:t>
            </w:r>
          </w:p>
        </w:tc>
      </w:tr>
      <w:tr w14:paraId="725A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C07D10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ED33C7A">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01F298F">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42C6FF5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支持扫描腕带确认患者身份设置</w:t>
            </w:r>
          </w:p>
        </w:tc>
      </w:tr>
      <w:tr w14:paraId="6B78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6B7645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3F8FDD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F95B58C">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C68178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支持点击患者床号和姓名确认患者身份的设置</w:t>
            </w:r>
          </w:p>
        </w:tc>
      </w:tr>
      <w:tr w14:paraId="4C47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F9D9C5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028CE28">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02B61F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345C23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同时支持扫描和点击床号姓名确认患者身份的设置</w:t>
            </w:r>
          </w:p>
        </w:tc>
      </w:tr>
      <w:tr w14:paraId="74B0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D42185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51B5078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移动端</w:t>
            </w:r>
          </w:p>
        </w:tc>
        <w:tc>
          <w:tcPr>
            <w:tcW w:w="668" w:type="pct"/>
            <w:vMerge w:val="restart"/>
            <w:vAlign w:val="center"/>
          </w:tcPr>
          <w:p w14:paraId="7EBEEF6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体征数据查看</w:t>
            </w:r>
          </w:p>
        </w:tc>
        <w:tc>
          <w:tcPr>
            <w:tcW w:w="3374" w:type="pct"/>
            <w:gridSpan w:val="4"/>
            <w:vAlign w:val="center"/>
          </w:tcPr>
          <w:p w14:paraId="70BCBC8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支持查看特定日期的已测量体征值</w:t>
            </w:r>
          </w:p>
        </w:tc>
      </w:tr>
      <w:tr w14:paraId="627C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D05D3B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8EFD0D6">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276E59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2693896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支持查看特定时间段的已测量体征值</w:t>
            </w:r>
          </w:p>
        </w:tc>
      </w:tr>
      <w:tr w14:paraId="4964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4F7A40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D5F96B6">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C8DF098">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E4E71C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支持查看临时采集的体征值</w:t>
            </w:r>
          </w:p>
        </w:tc>
      </w:tr>
      <w:tr w14:paraId="463F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700DF2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EC24A96">
            <w:pPr>
              <w:widowControl/>
              <w:adjustRightInd w:val="0"/>
              <w:snapToGrid w:val="0"/>
              <w:rPr>
                <w:rFonts w:hint="eastAsia" w:ascii="黑体" w:hAnsi="黑体" w:eastAsia="黑体" w:cs="宋体"/>
                <w:color w:val="000000"/>
                <w:kern w:val="0"/>
                <w:szCs w:val="24"/>
              </w:rPr>
            </w:pPr>
          </w:p>
        </w:tc>
        <w:tc>
          <w:tcPr>
            <w:tcW w:w="668" w:type="pct"/>
            <w:vAlign w:val="center"/>
          </w:tcPr>
          <w:p w14:paraId="349A3D6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体征数据修改</w:t>
            </w:r>
          </w:p>
        </w:tc>
        <w:tc>
          <w:tcPr>
            <w:tcW w:w="3374" w:type="pct"/>
            <w:gridSpan w:val="4"/>
            <w:vAlign w:val="center"/>
          </w:tcPr>
          <w:p w14:paraId="023381B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单击体征单元格，输入体征值，离开单元格，当前输入保存到系统</w:t>
            </w:r>
          </w:p>
        </w:tc>
      </w:tr>
      <w:tr w14:paraId="3203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8FE6D2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3B1C8FE">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1EDD87D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体征设备绑定</w:t>
            </w:r>
          </w:p>
        </w:tc>
        <w:tc>
          <w:tcPr>
            <w:tcW w:w="3374" w:type="pct"/>
            <w:gridSpan w:val="4"/>
            <w:vAlign w:val="center"/>
          </w:tcPr>
          <w:p w14:paraId="67DD072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PDA 扫描设备唯一识别码进行设备绑定</w:t>
            </w:r>
          </w:p>
        </w:tc>
      </w:tr>
      <w:tr w14:paraId="466A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63560B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9BDE77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BDBEF7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FEF52D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一次绑定永久生效</w:t>
            </w:r>
          </w:p>
        </w:tc>
      </w:tr>
      <w:tr w14:paraId="16D9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12E59D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36E60E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666E8F6">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178626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扫描新的设备唯一识别码，原绑定的设备被新设备替换</w:t>
            </w:r>
          </w:p>
        </w:tc>
      </w:tr>
      <w:tr w14:paraId="230F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AC3B2F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093FCD3">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5A3B6F1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患者确认</w:t>
            </w:r>
          </w:p>
        </w:tc>
        <w:tc>
          <w:tcPr>
            <w:tcW w:w="3374" w:type="pct"/>
            <w:gridSpan w:val="4"/>
            <w:vAlign w:val="center"/>
          </w:tcPr>
          <w:p w14:paraId="14D8895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点击患者列表中患者床号和姓名进行患者确认</w:t>
            </w:r>
          </w:p>
        </w:tc>
      </w:tr>
      <w:tr w14:paraId="17D8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86AC03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88ACC90">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0CA54D0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BBF3CA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扫描患者腕带进行患者确认</w:t>
            </w:r>
          </w:p>
        </w:tc>
      </w:tr>
      <w:tr w14:paraId="28C2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D9F6AA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825EB9C">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7E770FF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体征数据自动 采集</w:t>
            </w:r>
          </w:p>
        </w:tc>
        <w:tc>
          <w:tcPr>
            <w:tcW w:w="3374" w:type="pct"/>
            <w:gridSpan w:val="4"/>
            <w:vAlign w:val="center"/>
          </w:tcPr>
          <w:p w14:paraId="18A1050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测量患者体征，测量数据即时上传到患者个人体征采集页面</w:t>
            </w:r>
          </w:p>
        </w:tc>
      </w:tr>
      <w:tr w14:paraId="2EB2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91C6BC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E1EB17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38CA15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B93F51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支持体温的智能采集，采集后数据实时显示在移动终端，同一时间支持多次重采</w:t>
            </w:r>
          </w:p>
        </w:tc>
      </w:tr>
      <w:tr w14:paraId="7016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F391D0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1DF890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3680292">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9C9402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支持血压的智能采集，采集后数据实时显示在移动终端，同一时间支持多次重采</w:t>
            </w:r>
          </w:p>
        </w:tc>
      </w:tr>
      <w:tr w14:paraId="34FB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3ED970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181AE6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1236CC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52BA56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支持血氧和脉率的智能采集，采集后数据实时显示在移动终端，同一时间支持多次重采</w:t>
            </w:r>
          </w:p>
        </w:tc>
      </w:tr>
      <w:tr w14:paraId="2DE6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6E3F90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909E9F3">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4E1DF4A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26FDCC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重采后，新的数据覆盖原数据，实时显示在移动终端</w:t>
            </w:r>
          </w:p>
        </w:tc>
      </w:tr>
      <w:tr w14:paraId="0E09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8921F0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CFEB53B">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2C35FF39">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3EFEA8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支持手动在移动终端上录入以上常规体征项之外的其他体征项</w:t>
            </w:r>
          </w:p>
        </w:tc>
      </w:tr>
      <w:tr w14:paraId="4557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D52964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3807126">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4DB04C8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体征批量采集</w:t>
            </w:r>
          </w:p>
        </w:tc>
        <w:tc>
          <w:tcPr>
            <w:tcW w:w="3374" w:type="pct"/>
            <w:gridSpan w:val="4"/>
            <w:vAlign w:val="center"/>
          </w:tcPr>
          <w:p w14:paraId="28584D6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在批量体征界面支持批量集中采集病区患者特定体征</w:t>
            </w:r>
          </w:p>
        </w:tc>
      </w:tr>
      <w:tr w14:paraId="1CB6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BC9C5C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9823E6D">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57B920C0">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E4A317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可批量采集的体征项以及显示顺序，可根据医院病区要求进行配置</w:t>
            </w:r>
          </w:p>
        </w:tc>
      </w:tr>
      <w:tr w14:paraId="5C07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DD5BE1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7DED12F">
            <w:pPr>
              <w:widowControl/>
              <w:adjustRightInd w:val="0"/>
              <w:snapToGrid w:val="0"/>
              <w:rPr>
                <w:rFonts w:hint="eastAsia" w:ascii="黑体" w:hAnsi="黑体" w:eastAsia="黑体" w:cs="宋体"/>
                <w:color w:val="000000"/>
                <w:kern w:val="0"/>
                <w:szCs w:val="24"/>
              </w:rPr>
            </w:pPr>
          </w:p>
        </w:tc>
        <w:tc>
          <w:tcPr>
            <w:tcW w:w="668" w:type="pct"/>
            <w:vAlign w:val="center"/>
          </w:tcPr>
          <w:p w14:paraId="097FEAE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体征数据自动上传</w:t>
            </w:r>
          </w:p>
        </w:tc>
        <w:tc>
          <w:tcPr>
            <w:tcW w:w="3374" w:type="pct"/>
            <w:gridSpan w:val="4"/>
            <w:vAlign w:val="center"/>
          </w:tcPr>
          <w:p w14:paraId="501EFDA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保存后，该患者的体征测量或录入数据自动上传到系统</w:t>
            </w:r>
          </w:p>
        </w:tc>
      </w:tr>
      <w:tr w14:paraId="7843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E03394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34EEE75">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10A4767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网络配置</w:t>
            </w:r>
          </w:p>
        </w:tc>
        <w:tc>
          <w:tcPr>
            <w:tcW w:w="3374" w:type="pct"/>
            <w:gridSpan w:val="4"/>
            <w:vAlign w:val="center"/>
          </w:tcPr>
          <w:p w14:paraId="4EAB33F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配置服务器地址</w:t>
            </w:r>
          </w:p>
        </w:tc>
      </w:tr>
      <w:tr w14:paraId="6C1D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F54681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BE6F0F8">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E877C9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1F812D6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配置服务器端口</w:t>
            </w:r>
          </w:p>
        </w:tc>
      </w:tr>
      <w:tr w14:paraId="285F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FBA150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887D53C">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1D35891">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03C4EF3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测试连接</w:t>
            </w:r>
          </w:p>
        </w:tc>
      </w:tr>
      <w:tr w14:paraId="2B6B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55676B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6A95949">
            <w:pPr>
              <w:widowControl/>
              <w:adjustRightInd w:val="0"/>
              <w:snapToGrid w:val="0"/>
              <w:rPr>
                <w:rFonts w:hint="eastAsia" w:ascii="黑体" w:hAnsi="黑体" w:eastAsia="黑体" w:cs="宋体"/>
                <w:color w:val="000000"/>
                <w:kern w:val="0"/>
                <w:szCs w:val="24"/>
              </w:rPr>
            </w:pPr>
          </w:p>
        </w:tc>
        <w:tc>
          <w:tcPr>
            <w:tcW w:w="668" w:type="pct"/>
            <w:vAlign w:val="center"/>
          </w:tcPr>
          <w:p w14:paraId="71F9BAB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病区配置</w:t>
            </w:r>
          </w:p>
        </w:tc>
        <w:tc>
          <w:tcPr>
            <w:tcW w:w="3374" w:type="pct"/>
            <w:gridSpan w:val="4"/>
            <w:vAlign w:val="center"/>
          </w:tcPr>
          <w:p w14:paraId="618FB0C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配置当前用户所在的病区</w:t>
            </w:r>
          </w:p>
        </w:tc>
      </w:tr>
      <w:tr w14:paraId="0DB0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AF8E89C">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8CEC20B">
            <w:pPr>
              <w:widowControl/>
              <w:adjustRightInd w:val="0"/>
              <w:snapToGrid w:val="0"/>
              <w:rPr>
                <w:rFonts w:hint="eastAsia" w:ascii="黑体" w:hAnsi="黑体" w:eastAsia="黑体" w:cs="宋体"/>
                <w:color w:val="000000"/>
                <w:kern w:val="0"/>
                <w:szCs w:val="24"/>
              </w:rPr>
            </w:pPr>
          </w:p>
        </w:tc>
        <w:tc>
          <w:tcPr>
            <w:tcW w:w="668" w:type="pct"/>
            <w:vAlign w:val="center"/>
          </w:tcPr>
          <w:p w14:paraId="4A08BDD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班次选择</w:t>
            </w:r>
          </w:p>
        </w:tc>
        <w:tc>
          <w:tcPr>
            <w:tcW w:w="3374" w:type="pct"/>
            <w:gridSpan w:val="4"/>
            <w:vAlign w:val="center"/>
          </w:tcPr>
          <w:p w14:paraId="66D16C4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配置当前用户所属的班次</w:t>
            </w:r>
          </w:p>
        </w:tc>
      </w:tr>
      <w:tr w14:paraId="35F3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B167F62">
            <w:pPr>
              <w:pStyle w:val="64"/>
              <w:numPr>
                <w:ilvl w:val="0"/>
                <w:numId w:val="8"/>
              </w:numPr>
              <w:adjustRightInd w:val="0"/>
              <w:snapToGrid w:val="0"/>
              <w:ind w:firstLineChars="0"/>
              <w:jc w:val="center"/>
              <w:rPr>
                <w:rFonts w:hint="eastAsia" w:ascii="黑体" w:hAnsi="黑体" w:eastAsia="黑体"/>
              </w:rPr>
            </w:pPr>
          </w:p>
        </w:tc>
        <w:tc>
          <w:tcPr>
            <w:tcW w:w="4599" w:type="pct"/>
            <w:gridSpan w:val="7"/>
            <w:noWrap/>
            <w:vAlign w:val="center"/>
          </w:tcPr>
          <w:p w14:paraId="353BAB1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7.智能耗材柜软件</w:t>
            </w:r>
          </w:p>
        </w:tc>
      </w:tr>
      <w:tr w14:paraId="7A7B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B33D021">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14C67F9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在柜耗材信息查询</w:t>
            </w:r>
          </w:p>
        </w:tc>
        <w:tc>
          <w:tcPr>
            <w:tcW w:w="4042" w:type="pct"/>
            <w:gridSpan w:val="5"/>
            <w:vAlign w:val="center"/>
          </w:tcPr>
          <w:p w14:paraId="32821DA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支持查看耗材在柜种类、数量和库存信息，查看效期异常、库存异常的耗材警示，增补/归还至本柜的异常状态耗材，提示位置异常</w:t>
            </w:r>
          </w:p>
        </w:tc>
      </w:tr>
      <w:tr w14:paraId="2FD5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28FBA05">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04E67A7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关门清点</w:t>
            </w:r>
          </w:p>
        </w:tc>
        <w:tc>
          <w:tcPr>
            <w:tcW w:w="4042" w:type="pct"/>
            <w:gridSpan w:val="5"/>
            <w:vAlign w:val="center"/>
          </w:tcPr>
          <w:p w14:paraId="685DC7A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柜门关闭自动清点，自动清点时长可根据在柜耗材数量设置；自动生成领取、增补、归还清单；支持异人异柜归还；支持离线领取；</w:t>
            </w:r>
          </w:p>
        </w:tc>
      </w:tr>
      <w:tr w14:paraId="3B53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631EBD4">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6E8B021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效期设置</w:t>
            </w:r>
          </w:p>
        </w:tc>
        <w:tc>
          <w:tcPr>
            <w:tcW w:w="4042" w:type="pct"/>
            <w:gridSpan w:val="5"/>
            <w:vAlign w:val="center"/>
          </w:tcPr>
          <w:p w14:paraId="4B4F64C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支持最低效期设置，并在首界面显示近效期、过效期提醒</w:t>
            </w:r>
          </w:p>
        </w:tc>
      </w:tr>
      <w:tr w14:paraId="5F29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D70E81A">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4F451EE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短信提醒</w:t>
            </w:r>
          </w:p>
        </w:tc>
        <w:tc>
          <w:tcPr>
            <w:tcW w:w="4042" w:type="pct"/>
            <w:gridSpan w:val="5"/>
            <w:vAlign w:val="center"/>
          </w:tcPr>
          <w:p w14:paraId="396AFD0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支持对低库存，过期耗材进行短信提醒(需医院开放接口)</w:t>
            </w:r>
          </w:p>
        </w:tc>
      </w:tr>
      <w:tr w14:paraId="3A3C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27D01E7">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3263441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盘点</w:t>
            </w:r>
          </w:p>
        </w:tc>
        <w:tc>
          <w:tcPr>
            <w:tcW w:w="4042" w:type="pct"/>
            <w:gridSpan w:val="5"/>
            <w:vAlign w:val="center"/>
          </w:tcPr>
          <w:p w14:paraId="7EDA10A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支持查看耗材出入库及在库状态，支持筛选时间、耗材柜、耗材名称；支持盘点统计导出</w:t>
            </w:r>
          </w:p>
        </w:tc>
      </w:tr>
      <w:tr w14:paraId="1935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868F21C">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2D5C46D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远程升级</w:t>
            </w:r>
          </w:p>
        </w:tc>
        <w:tc>
          <w:tcPr>
            <w:tcW w:w="4042" w:type="pct"/>
            <w:gridSpan w:val="5"/>
            <w:vAlign w:val="center"/>
          </w:tcPr>
          <w:p w14:paraId="5F827C2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支持后台升级，支持手动及自动升级两种方式</w:t>
            </w:r>
          </w:p>
        </w:tc>
      </w:tr>
      <w:tr w14:paraId="6839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AB9D10E">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7FD16FB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人员权限管理</w:t>
            </w:r>
          </w:p>
        </w:tc>
        <w:tc>
          <w:tcPr>
            <w:tcW w:w="4042" w:type="pct"/>
            <w:gridSpan w:val="5"/>
            <w:vAlign w:val="center"/>
          </w:tcPr>
          <w:p w14:paraId="23DE0F9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支持科室人员分配/绑定/移除人员账号、IC 卡、生物信息（指静脉）；</w:t>
            </w:r>
          </w:p>
        </w:tc>
      </w:tr>
      <w:tr w14:paraId="6EB6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B4553C8">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5148764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标签打印</w:t>
            </w:r>
          </w:p>
        </w:tc>
        <w:tc>
          <w:tcPr>
            <w:tcW w:w="4042" w:type="pct"/>
            <w:gridSpan w:val="5"/>
            <w:vAlign w:val="center"/>
          </w:tcPr>
          <w:p w14:paraId="7FE33C9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 RFID 标签打印；支持单据导入打印、扫描导入打印、系统唯一码打印三种方式。</w:t>
            </w:r>
          </w:p>
        </w:tc>
      </w:tr>
      <w:tr w14:paraId="6013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8817A2F">
            <w:pPr>
              <w:pStyle w:val="64"/>
              <w:numPr>
                <w:ilvl w:val="0"/>
                <w:numId w:val="8"/>
              </w:numPr>
              <w:adjustRightInd w:val="0"/>
              <w:snapToGrid w:val="0"/>
              <w:ind w:firstLineChars="0"/>
              <w:jc w:val="center"/>
              <w:rPr>
                <w:rFonts w:hint="eastAsia" w:ascii="黑体" w:hAnsi="黑体" w:eastAsia="黑体"/>
              </w:rPr>
            </w:pPr>
          </w:p>
        </w:tc>
        <w:tc>
          <w:tcPr>
            <w:tcW w:w="4599" w:type="pct"/>
            <w:gridSpan w:val="7"/>
            <w:noWrap/>
            <w:vAlign w:val="center"/>
          </w:tcPr>
          <w:p w14:paraId="48FBBD8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8.智能抢救车系统软件</w:t>
            </w:r>
          </w:p>
        </w:tc>
      </w:tr>
      <w:tr w14:paraId="2628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496802E">
            <w:pPr>
              <w:pStyle w:val="64"/>
              <w:numPr>
                <w:ilvl w:val="0"/>
                <w:numId w:val="8"/>
              </w:numPr>
              <w:adjustRightInd w:val="0"/>
              <w:snapToGrid w:val="0"/>
              <w:ind w:firstLineChars="0"/>
              <w:jc w:val="center"/>
              <w:rPr>
                <w:rFonts w:hint="eastAsia" w:ascii="黑体" w:hAnsi="黑体" w:eastAsia="黑体"/>
              </w:rPr>
            </w:pPr>
          </w:p>
        </w:tc>
        <w:tc>
          <w:tcPr>
            <w:tcW w:w="4599" w:type="pct"/>
            <w:gridSpan w:val="7"/>
            <w:vAlign w:val="center"/>
          </w:tcPr>
          <w:p w14:paraId="4F9835B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安卓端</w:t>
            </w:r>
          </w:p>
        </w:tc>
      </w:tr>
      <w:tr w14:paraId="3209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C7FC5F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49BA1DD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身份验证</w:t>
            </w:r>
          </w:p>
        </w:tc>
        <w:tc>
          <w:tcPr>
            <w:tcW w:w="668" w:type="pct"/>
            <w:vAlign w:val="center"/>
          </w:tcPr>
          <w:p w14:paraId="5C03BF3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账号登录</w:t>
            </w:r>
          </w:p>
        </w:tc>
        <w:tc>
          <w:tcPr>
            <w:tcW w:w="3374" w:type="pct"/>
            <w:gridSpan w:val="4"/>
            <w:vAlign w:val="center"/>
          </w:tcPr>
          <w:p w14:paraId="18DCEF6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输入正确的工号及密码完成身份验证，登录系统</w:t>
            </w:r>
          </w:p>
        </w:tc>
      </w:tr>
      <w:tr w14:paraId="704E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BBACA0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63EF167">
            <w:pPr>
              <w:widowControl/>
              <w:adjustRightInd w:val="0"/>
              <w:snapToGrid w:val="0"/>
              <w:rPr>
                <w:rFonts w:hint="eastAsia" w:ascii="黑体" w:hAnsi="黑体" w:eastAsia="黑体" w:cs="宋体"/>
                <w:color w:val="000000"/>
                <w:kern w:val="0"/>
                <w:szCs w:val="24"/>
              </w:rPr>
            </w:pPr>
          </w:p>
        </w:tc>
        <w:tc>
          <w:tcPr>
            <w:tcW w:w="668" w:type="pct"/>
            <w:vAlign w:val="center"/>
          </w:tcPr>
          <w:p w14:paraId="70B38D0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工卡识别</w:t>
            </w:r>
          </w:p>
        </w:tc>
        <w:tc>
          <w:tcPr>
            <w:tcW w:w="3374" w:type="pct"/>
            <w:gridSpan w:val="4"/>
            <w:vAlign w:val="center"/>
          </w:tcPr>
          <w:p w14:paraId="791602F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符合 ISO14443 TypeA&amp;B 的非接触 CPU 卡，MIFARES50,S70</w:t>
            </w:r>
          </w:p>
        </w:tc>
      </w:tr>
      <w:tr w14:paraId="2EAA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ADF0D29">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3B3D8B2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一键抢救</w:t>
            </w:r>
          </w:p>
        </w:tc>
        <w:tc>
          <w:tcPr>
            <w:tcW w:w="668" w:type="pct"/>
            <w:vAlign w:val="center"/>
          </w:tcPr>
          <w:p w14:paraId="7C11134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一键进入抢救模式</w:t>
            </w:r>
          </w:p>
        </w:tc>
        <w:tc>
          <w:tcPr>
            <w:tcW w:w="3374" w:type="pct"/>
            <w:gridSpan w:val="4"/>
            <w:vAlign w:val="center"/>
          </w:tcPr>
          <w:p w14:paraId="3E8C41B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按键后≤1s 内进入抢救模式</w:t>
            </w:r>
          </w:p>
        </w:tc>
      </w:tr>
      <w:tr w14:paraId="5C02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9CC0D7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AD070F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抢救</w:t>
            </w:r>
          </w:p>
        </w:tc>
        <w:tc>
          <w:tcPr>
            <w:tcW w:w="668" w:type="pct"/>
            <w:vAlign w:val="center"/>
          </w:tcPr>
          <w:p w14:paraId="6EDC0AA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抢救过程记录</w:t>
            </w:r>
          </w:p>
        </w:tc>
        <w:tc>
          <w:tcPr>
            <w:tcW w:w="3374" w:type="pct"/>
            <w:gridSpan w:val="4"/>
            <w:vAlign w:val="center"/>
          </w:tcPr>
          <w:p w14:paraId="2D39A66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对抢救起始时间、抢救登录者、抢救所使用的药品 可自动生成记录，可追溯抢救中使用药品的名称、剂量以及使用时间</w:t>
            </w:r>
          </w:p>
        </w:tc>
      </w:tr>
      <w:tr w14:paraId="57D0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52D751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2D90104">
            <w:pPr>
              <w:widowControl/>
              <w:adjustRightInd w:val="0"/>
              <w:snapToGrid w:val="0"/>
              <w:rPr>
                <w:rFonts w:hint="eastAsia" w:ascii="黑体" w:hAnsi="黑体" w:eastAsia="黑体" w:cs="宋体"/>
                <w:color w:val="000000"/>
                <w:kern w:val="0"/>
                <w:szCs w:val="24"/>
              </w:rPr>
            </w:pPr>
          </w:p>
        </w:tc>
        <w:tc>
          <w:tcPr>
            <w:tcW w:w="668" w:type="pct"/>
            <w:vAlign w:val="center"/>
          </w:tcPr>
          <w:p w14:paraId="48006FB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物品识别</w:t>
            </w:r>
          </w:p>
        </w:tc>
        <w:tc>
          <w:tcPr>
            <w:tcW w:w="3374" w:type="pct"/>
            <w:gridSpan w:val="4"/>
            <w:noWrap/>
            <w:vAlign w:val="center"/>
          </w:tcPr>
          <w:p w14:paraId="00790E3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抢救过程中使用的物品会在软件界面中提示并记录</w:t>
            </w:r>
          </w:p>
        </w:tc>
      </w:tr>
      <w:tr w14:paraId="7DB4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DF2236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202176C">
            <w:pPr>
              <w:widowControl/>
              <w:adjustRightInd w:val="0"/>
              <w:snapToGrid w:val="0"/>
              <w:rPr>
                <w:rFonts w:hint="eastAsia" w:ascii="黑体" w:hAnsi="黑体" w:eastAsia="黑体" w:cs="宋体"/>
                <w:color w:val="000000"/>
                <w:kern w:val="0"/>
                <w:szCs w:val="24"/>
              </w:rPr>
            </w:pPr>
          </w:p>
        </w:tc>
        <w:tc>
          <w:tcPr>
            <w:tcW w:w="668" w:type="pct"/>
            <w:vAlign w:val="center"/>
          </w:tcPr>
          <w:p w14:paraId="6DE94E6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语音提示</w:t>
            </w:r>
          </w:p>
        </w:tc>
        <w:tc>
          <w:tcPr>
            <w:tcW w:w="3374" w:type="pct"/>
            <w:gridSpan w:val="4"/>
            <w:vAlign w:val="center"/>
          </w:tcPr>
          <w:p w14:paraId="5603EAD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抢救过程中使用的药品将会进行语音播报，给用户二次核对提醒</w:t>
            </w:r>
          </w:p>
        </w:tc>
      </w:tr>
      <w:tr w14:paraId="7870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0896E2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4A7ED0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清点</w:t>
            </w:r>
          </w:p>
        </w:tc>
        <w:tc>
          <w:tcPr>
            <w:tcW w:w="668" w:type="pct"/>
            <w:vMerge w:val="restart"/>
            <w:vAlign w:val="center"/>
          </w:tcPr>
          <w:p w14:paraId="45623CA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急救药品层清点</w:t>
            </w:r>
          </w:p>
        </w:tc>
        <w:tc>
          <w:tcPr>
            <w:tcW w:w="3374" w:type="pct"/>
            <w:gridSpan w:val="4"/>
            <w:vAlign w:val="center"/>
          </w:tcPr>
          <w:p w14:paraId="09394F5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1.药品层采用超高频（频率 902-928MHz）RFID 硬件 识别模组与药品超高频（频率 902-928MHz）RFID 标 签识别；</w:t>
            </w:r>
          </w:p>
        </w:tc>
      </w:tr>
      <w:tr w14:paraId="3C64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8E9539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EF22778">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500AA6D">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F28280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2.整层药品完成扫描时间≤0.6 分钟；</w:t>
            </w:r>
          </w:p>
        </w:tc>
      </w:tr>
      <w:tr w14:paraId="3C9F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69BD0D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A867CCF">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6229A6B2">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758BA9F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3.清点界面将显示药品名称、规格、缺少、位置错误、 效期预警、实时/基数、批号效期等药品信息</w:t>
            </w:r>
          </w:p>
        </w:tc>
      </w:tr>
      <w:tr w14:paraId="58DD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2C751A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5BFE223">
            <w:pPr>
              <w:widowControl/>
              <w:adjustRightInd w:val="0"/>
              <w:snapToGrid w:val="0"/>
              <w:rPr>
                <w:rFonts w:hint="eastAsia" w:ascii="黑体" w:hAnsi="黑体" w:eastAsia="黑体" w:cs="宋体"/>
                <w:color w:val="000000"/>
                <w:kern w:val="0"/>
                <w:szCs w:val="24"/>
              </w:rPr>
            </w:pPr>
          </w:p>
        </w:tc>
        <w:tc>
          <w:tcPr>
            <w:tcW w:w="668" w:type="pct"/>
            <w:vMerge w:val="restart"/>
            <w:vAlign w:val="center"/>
          </w:tcPr>
          <w:p w14:paraId="09EC878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急救物品层清点</w:t>
            </w:r>
          </w:p>
        </w:tc>
        <w:tc>
          <w:tcPr>
            <w:tcW w:w="3374" w:type="pct"/>
            <w:gridSpan w:val="4"/>
            <w:vAlign w:val="center"/>
          </w:tcPr>
          <w:p w14:paraId="7751A54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1.物品层采用超高频（频率 902-928MHz）RFID 标签 识别技术；</w:t>
            </w:r>
          </w:p>
        </w:tc>
      </w:tr>
      <w:tr w14:paraId="26B6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F82FBE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FA09082">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7BAC5ECB">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6F8D2B7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2. 整车物品完成扫描扫描时间≤5 分钟；</w:t>
            </w:r>
          </w:p>
        </w:tc>
      </w:tr>
      <w:tr w14:paraId="2678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47FCEF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45DA280">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10C20A04">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22BDF2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3.急救物品层使用扫描枪进行清点，清点界面将显示物品名称、规格、缺少、效期预警、实时/基数、批 号效期等物品信息</w:t>
            </w:r>
          </w:p>
        </w:tc>
      </w:tr>
      <w:tr w14:paraId="5F42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50CFF6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3023099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一键处理 封车</w:t>
            </w:r>
          </w:p>
        </w:tc>
        <w:tc>
          <w:tcPr>
            <w:tcW w:w="668" w:type="pct"/>
            <w:vAlign w:val="center"/>
          </w:tcPr>
          <w:p w14:paraId="5B45BD9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急救药品层处理</w:t>
            </w:r>
          </w:p>
        </w:tc>
        <w:tc>
          <w:tcPr>
            <w:tcW w:w="3374" w:type="pct"/>
            <w:gridSpan w:val="4"/>
            <w:vAlign w:val="center"/>
          </w:tcPr>
          <w:p w14:paraId="104858C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急救药品层采用自动扫描方式进行清点，清点界面将 显示药品名称、规格、缺少、位置错误、效期预警、实时/基数、操作、批号效期</w:t>
            </w:r>
          </w:p>
        </w:tc>
      </w:tr>
      <w:tr w14:paraId="0FD0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7EAA18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FF56D6F">
            <w:pPr>
              <w:widowControl/>
              <w:adjustRightInd w:val="0"/>
              <w:snapToGrid w:val="0"/>
              <w:rPr>
                <w:rFonts w:hint="eastAsia" w:ascii="黑体" w:hAnsi="黑体" w:eastAsia="黑体" w:cs="宋体"/>
                <w:color w:val="000000"/>
                <w:kern w:val="0"/>
                <w:szCs w:val="24"/>
              </w:rPr>
            </w:pPr>
          </w:p>
        </w:tc>
        <w:tc>
          <w:tcPr>
            <w:tcW w:w="668" w:type="pct"/>
            <w:vAlign w:val="center"/>
          </w:tcPr>
          <w:p w14:paraId="4B681FD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急救物品层处理</w:t>
            </w:r>
          </w:p>
        </w:tc>
        <w:tc>
          <w:tcPr>
            <w:tcW w:w="3374" w:type="pct"/>
            <w:gridSpan w:val="4"/>
            <w:vAlign w:val="center"/>
          </w:tcPr>
          <w:p w14:paraId="2FC0F62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急救物品层使用扫描枪进行清点，清点界面将显示物品名称、规格、缺少、效期预警、实时/基数、操作、 批号效期</w:t>
            </w:r>
          </w:p>
        </w:tc>
      </w:tr>
      <w:tr w14:paraId="1C91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039DB6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499DF9F">
            <w:pPr>
              <w:widowControl/>
              <w:adjustRightInd w:val="0"/>
              <w:snapToGrid w:val="0"/>
              <w:rPr>
                <w:rFonts w:hint="eastAsia" w:ascii="黑体" w:hAnsi="黑体" w:eastAsia="黑体" w:cs="宋体"/>
                <w:color w:val="000000"/>
                <w:kern w:val="0"/>
                <w:szCs w:val="24"/>
              </w:rPr>
            </w:pPr>
          </w:p>
        </w:tc>
        <w:tc>
          <w:tcPr>
            <w:tcW w:w="668" w:type="pct"/>
            <w:vAlign w:val="center"/>
          </w:tcPr>
          <w:p w14:paraId="7DF9298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处理过期物品</w:t>
            </w:r>
          </w:p>
        </w:tc>
        <w:tc>
          <w:tcPr>
            <w:tcW w:w="3374" w:type="pct"/>
            <w:gridSpan w:val="4"/>
            <w:vAlign w:val="center"/>
          </w:tcPr>
          <w:p w14:paraId="4991E9F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可将过期物品信息从抢救车系统中抹去</w:t>
            </w:r>
          </w:p>
        </w:tc>
      </w:tr>
      <w:tr w14:paraId="4DB8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AB6073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BD788A5">
            <w:pPr>
              <w:widowControl/>
              <w:adjustRightInd w:val="0"/>
              <w:snapToGrid w:val="0"/>
              <w:rPr>
                <w:rFonts w:hint="eastAsia" w:ascii="黑体" w:hAnsi="黑体" w:eastAsia="黑体" w:cs="宋体"/>
                <w:color w:val="000000"/>
                <w:kern w:val="0"/>
                <w:szCs w:val="24"/>
              </w:rPr>
            </w:pPr>
          </w:p>
        </w:tc>
        <w:tc>
          <w:tcPr>
            <w:tcW w:w="668" w:type="pct"/>
            <w:vAlign w:val="center"/>
          </w:tcPr>
          <w:p w14:paraId="5A76B73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取出破损物品</w:t>
            </w:r>
          </w:p>
        </w:tc>
        <w:tc>
          <w:tcPr>
            <w:tcW w:w="3374" w:type="pct"/>
            <w:gridSpan w:val="4"/>
            <w:vAlign w:val="center"/>
          </w:tcPr>
          <w:p w14:paraId="5ECF670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可将破损物品信息从抢救车系统中抹去</w:t>
            </w:r>
          </w:p>
        </w:tc>
      </w:tr>
      <w:tr w14:paraId="2DC8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4500E3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B067870">
            <w:pPr>
              <w:widowControl/>
              <w:adjustRightInd w:val="0"/>
              <w:snapToGrid w:val="0"/>
              <w:rPr>
                <w:rFonts w:hint="eastAsia" w:ascii="黑体" w:hAnsi="黑体" w:eastAsia="黑体" w:cs="宋体"/>
                <w:color w:val="000000"/>
                <w:kern w:val="0"/>
                <w:szCs w:val="24"/>
              </w:rPr>
            </w:pPr>
          </w:p>
        </w:tc>
        <w:tc>
          <w:tcPr>
            <w:tcW w:w="668" w:type="pct"/>
            <w:vAlign w:val="center"/>
          </w:tcPr>
          <w:p w14:paraId="6B2AF0B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增补</w:t>
            </w:r>
          </w:p>
        </w:tc>
        <w:tc>
          <w:tcPr>
            <w:tcW w:w="3374" w:type="pct"/>
            <w:gridSpan w:val="4"/>
            <w:vAlign w:val="center"/>
          </w:tcPr>
          <w:p w14:paraId="60202C6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使用扫描枪写入增补的药/物品，将药/物品信息（批号、效期等）与抢救车内相应位置进行绑定</w:t>
            </w:r>
          </w:p>
        </w:tc>
      </w:tr>
      <w:tr w14:paraId="3304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5361D9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3D5E662">
            <w:pPr>
              <w:widowControl/>
              <w:adjustRightInd w:val="0"/>
              <w:snapToGrid w:val="0"/>
              <w:rPr>
                <w:rFonts w:hint="eastAsia" w:ascii="黑体" w:hAnsi="黑体" w:eastAsia="黑体" w:cs="宋体"/>
                <w:color w:val="000000"/>
                <w:kern w:val="0"/>
                <w:szCs w:val="24"/>
              </w:rPr>
            </w:pPr>
          </w:p>
        </w:tc>
        <w:tc>
          <w:tcPr>
            <w:tcW w:w="668" w:type="pct"/>
            <w:vAlign w:val="center"/>
          </w:tcPr>
          <w:p w14:paraId="69ADC60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安全性能</w:t>
            </w:r>
          </w:p>
        </w:tc>
        <w:tc>
          <w:tcPr>
            <w:tcW w:w="3374" w:type="pct"/>
            <w:gridSpan w:val="4"/>
            <w:vAlign w:val="center"/>
          </w:tcPr>
          <w:p w14:paraId="0DA4297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使用扫描枪写入信息时有特殊的 EPC 编码规则</w:t>
            </w:r>
          </w:p>
        </w:tc>
      </w:tr>
      <w:tr w14:paraId="710C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917EF5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982CC21">
            <w:pPr>
              <w:widowControl/>
              <w:adjustRightInd w:val="0"/>
              <w:snapToGrid w:val="0"/>
              <w:rPr>
                <w:rFonts w:hint="eastAsia" w:ascii="黑体" w:hAnsi="黑体" w:eastAsia="黑体" w:cs="宋体"/>
                <w:color w:val="000000"/>
                <w:kern w:val="0"/>
                <w:szCs w:val="24"/>
              </w:rPr>
            </w:pPr>
          </w:p>
        </w:tc>
        <w:tc>
          <w:tcPr>
            <w:tcW w:w="668" w:type="pct"/>
            <w:vAlign w:val="center"/>
          </w:tcPr>
          <w:p w14:paraId="71E1ACE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外挂设备检查</w:t>
            </w:r>
          </w:p>
        </w:tc>
        <w:tc>
          <w:tcPr>
            <w:tcW w:w="3374" w:type="pct"/>
            <w:gridSpan w:val="4"/>
            <w:vAlign w:val="center"/>
          </w:tcPr>
          <w:p w14:paraId="2DED2C1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对车外设备检查后录入相应检查项结果</w:t>
            </w:r>
          </w:p>
        </w:tc>
      </w:tr>
      <w:tr w14:paraId="7D50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ECE690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7D9964E">
            <w:pPr>
              <w:widowControl/>
              <w:adjustRightInd w:val="0"/>
              <w:snapToGrid w:val="0"/>
              <w:rPr>
                <w:rFonts w:hint="eastAsia" w:ascii="黑体" w:hAnsi="黑体" w:eastAsia="黑体" w:cs="宋体"/>
                <w:color w:val="000000"/>
                <w:kern w:val="0"/>
                <w:szCs w:val="24"/>
              </w:rPr>
            </w:pPr>
          </w:p>
        </w:tc>
        <w:tc>
          <w:tcPr>
            <w:tcW w:w="668" w:type="pct"/>
            <w:vAlign w:val="center"/>
          </w:tcPr>
          <w:p w14:paraId="26EB477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双人封车</w:t>
            </w:r>
          </w:p>
        </w:tc>
        <w:tc>
          <w:tcPr>
            <w:tcW w:w="3374" w:type="pct"/>
            <w:gridSpan w:val="4"/>
            <w:vAlign w:val="center"/>
          </w:tcPr>
          <w:p w14:paraId="5C26A9C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符合医院管理规范，双人封车</w:t>
            </w:r>
          </w:p>
        </w:tc>
      </w:tr>
      <w:tr w14:paraId="52BE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B71A723">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0627FB2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日常检查</w:t>
            </w:r>
          </w:p>
        </w:tc>
        <w:tc>
          <w:tcPr>
            <w:tcW w:w="668" w:type="pct"/>
            <w:vAlign w:val="center"/>
          </w:tcPr>
          <w:p w14:paraId="0CAA2AF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检查</w:t>
            </w:r>
          </w:p>
        </w:tc>
        <w:tc>
          <w:tcPr>
            <w:tcW w:w="3374" w:type="pct"/>
            <w:gridSpan w:val="4"/>
            <w:vAlign w:val="center"/>
          </w:tcPr>
          <w:p w14:paraId="7DD7B9E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可解封车体，检查车内药/物的性能状态，对异常药/物品可提前取出处理</w:t>
            </w:r>
          </w:p>
        </w:tc>
      </w:tr>
      <w:tr w14:paraId="7A5F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BF428B9">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4C66EFF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盘点</w:t>
            </w:r>
          </w:p>
        </w:tc>
        <w:tc>
          <w:tcPr>
            <w:tcW w:w="668" w:type="pct"/>
            <w:vAlign w:val="center"/>
          </w:tcPr>
          <w:p w14:paraId="5685CD6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盘点</w:t>
            </w:r>
          </w:p>
        </w:tc>
        <w:tc>
          <w:tcPr>
            <w:tcW w:w="3374" w:type="pct"/>
            <w:gridSpan w:val="4"/>
            <w:vAlign w:val="center"/>
          </w:tcPr>
          <w:p w14:paraId="086758F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对整车进行盘点，同时主界面可智能显示上次/下次盘点时间</w:t>
            </w:r>
          </w:p>
        </w:tc>
      </w:tr>
      <w:tr w14:paraId="3224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138E16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DFFBF9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交接班</w:t>
            </w:r>
          </w:p>
        </w:tc>
        <w:tc>
          <w:tcPr>
            <w:tcW w:w="668" w:type="pct"/>
            <w:vMerge w:val="restart"/>
            <w:vAlign w:val="center"/>
          </w:tcPr>
          <w:p w14:paraId="6879AEB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交接班登录</w:t>
            </w:r>
          </w:p>
        </w:tc>
        <w:tc>
          <w:tcPr>
            <w:tcW w:w="3374" w:type="pct"/>
            <w:gridSpan w:val="4"/>
            <w:vAlign w:val="center"/>
          </w:tcPr>
          <w:p w14:paraId="518EFC0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交接班登录支持记录生成，记录中含交接人信息及交接时抢救车状态信息</w:t>
            </w:r>
          </w:p>
        </w:tc>
      </w:tr>
      <w:tr w14:paraId="5A67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A80822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CA496F9">
            <w:pPr>
              <w:widowControl/>
              <w:adjustRightInd w:val="0"/>
              <w:snapToGrid w:val="0"/>
              <w:rPr>
                <w:rFonts w:hint="eastAsia" w:ascii="黑体" w:hAnsi="黑体" w:eastAsia="黑体" w:cs="宋体"/>
                <w:color w:val="000000"/>
                <w:kern w:val="0"/>
                <w:szCs w:val="24"/>
              </w:rPr>
            </w:pPr>
          </w:p>
        </w:tc>
        <w:tc>
          <w:tcPr>
            <w:tcW w:w="668" w:type="pct"/>
            <w:vMerge w:val="continue"/>
            <w:vAlign w:val="center"/>
          </w:tcPr>
          <w:p w14:paraId="3CD047DE">
            <w:pPr>
              <w:widowControl/>
              <w:adjustRightInd w:val="0"/>
              <w:snapToGrid w:val="0"/>
              <w:rPr>
                <w:rFonts w:hint="eastAsia" w:ascii="黑体" w:hAnsi="黑体" w:eastAsia="黑体" w:cs="宋体"/>
                <w:color w:val="000000"/>
                <w:kern w:val="0"/>
                <w:szCs w:val="24"/>
              </w:rPr>
            </w:pPr>
          </w:p>
        </w:tc>
        <w:tc>
          <w:tcPr>
            <w:tcW w:w="3374" w:type="pct"/>
            <w:gridSpan w:val="4"/>
            <w:vAlign w:val="center"/>
          </w:tcPr>
          <w:p w14:paraId="3840270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支持在未封车情况下，交接人对车内药物进行双人清点核对后交接</w:t>
            </w:r>
          </w:p>
        </w:tc>
      </w:tr>
      <w:tr w14:paraId="69CE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35C5FB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7C7FBA7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w:t>
            </w:r>
          </w:p>
        </w:tc>
        <w:tc>
          <w:tcPr>
            <w:tcW w:w="668" w:type="pct"/>
            <w:vAlign w:val="center"/>
          </w:tcPr>
          <w:p w14:paraId="5A660DD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安全性能</w:t>
            </w:r>
          </w:p>
        </w:tc>
        <w:tc>
          <w:tcPr>
            <w:tcW w:w="3374" w:type="pct"/>
            <w:gridSpan w:val="4"/>
            <w:vAlign w:val="center"/>
          </w:tcPr>
          <w:p w14:paraId="17F7F8F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设置界面需输入密码方可进入</w:t>
            </w:r>
          </w:p>
        </w:tc>
      </w:tr>
      <w:tr w14:paraId="1CB1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7C1706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3B0DB2B">
            <w:pPr>
              <w:widowControl/>
              <w:adjustRightInd w:val="0"/>
              <w:snapToGrid w:val="0"/>
              <w:rPr>
                <w:rFonts w:hint="eastAsia" w:ascii="黑体" w:hAnsi="黑体" w:eastAsia="黑体" w:cs="宋体"/>
                <w:color w:val="000000"/>
                <w:kern w:val="0"/>
                <w:szCs w:val="24"/>
              </w:rPr>
            </w:pPr>
          </w:p>
        </w:tc>
        <w:tc>
          <w:tcPr>
            <w:tcW w:w="668" w:type="pct"/>
            <w:vAlign w:val="center"/>
          </w:tcPr>
          <w:p w14:paraId="524081F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抢救权限</w:t>
            </w:r>
          </w:p>
        </w:tc>
        <w:tc>
          <w:tcPr>
            <w:tcW w:w="3374" w:type="pct"/>
            <w:gridSpan w:val="4"/>
            <w:vAlign w:val="center"/>
          </w:tcPr>
          <w:p w14:paraId="609B92E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设置抢求权限登录</w:t>
            </w:r>
          </w:p>
        </w:tc>
      </w:tr>
      <w:tr w14:paraId="732B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AD77FD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5AEA51D">
            <w:pPr>
              <w:widowControl/>
              <w:adjustRightInd w:val="0"/>
              <w:snapToGrid w:val="0"/>
              <w:rPr>
                <w:rFonts w:hint="eastAsia" w:ascii="黑体" w:hAnsi="黑体" w:eastAsia="黑体" w:cs="宋体"/>
                <w:color w:val="000000"/>
                <w:kern w:val="0"/>
                <w:szCs w:val="24"/>
              </w:rPr>
            </w:pPr>
          </w:p>
        </w:tc>
        <w:tc>
          <w:tcPr>
            <w:tcW w:w="668" w:type="pct"/>
            <w:vAlign w:val="center"/>
          </w:tcPr>
          <w:p w14:paraId="747EDAC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基本信息设置</w:t>
            </w:r>
          </w:p>
        </w:tc>
        <w:tc>
          <w:tcPr>
            <w:tcW w:w="3374" w:type="pct"/>
            <w:gridSpan w:val="4"/>
            <w:vAlign w:val="center"/>
          </w:tcPr>
          <w:p w14:paraId="7377A3E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对抢救车所属科室、责任人、盘点时间及药/物效期预警和过期预警进行设置</w:t>
            </w:r>
          </w:p>
        </w:tc>
      </w:tr>
      <w:tr w14:paraId="7CCF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22BB90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0100275">
            <w:pPr>
              <w:widowControl/>
              <w:adjustRightInd w:val="0"/>
              <w:snapToGrid w:val="0"/>
              <w:rPr>
                <w:rFonts w:hint="eastAsia" w:ascii="黑体" w:hAnsi="黑体" w:eastAsia="黑体" w:cs="宋体"/>
                <w:color w:val="000000"/>
                <w:kern w:val="0"/>
                <w:szCs w:val="24"/>
              </w:rPr>
            </w:pPr>
          </w:p>
        </w:tc>
        <w:tc>
          <w:tcPr>
            <w:tcW w:w="668" w:type="pct"/>
            <w:vAlign w:val="center"/>
          </w:tcPr>
          <w:p w14:paraId="7A80946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1F 急救药品层布局设置</w:t>
            </w:r>
          </w:p>
        </w:tc>
        <w:tc>
          <w:tcPr>
            <w:tcW w:w="3374" w:type="pct"/>
            <w:gridSpan w:val="4"/>
            <w:vAlign w:val="center"/>
          </w:tcPr>
          <w:p w14:paraId="2733766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通过药盒编码对实际的一层药盒布局进行快速设置；</w:t>
            </w:r>
          </w:p>
        </w:tc>
      </w:tr>
      <w:tr w14:paraId="4A00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C43873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AF6FB1A">
            <w:pPr>
              <w:widowControl/>
              <w:adjustRightInd w:val="0"/>
              <w:snapToGrid w:val="0"/>
              <w:rPr>
                <w:rFonts w:hint="eastAsia" w:ascii="黑体" w:hAnsi="黑体" w:eastAsia="黑体" w:cs="宋体"/>
                <w:color w:val="000000"/>
                <w:kern w:val="0"/>
                <w:szCs w:val="24"/>
              </w:rPr>
            </w:pPr>
          </w:p>
        </w:tc>
        <w:tc>
          <w:tcPr>
            <w:tcW w:w="668" w:type="pct"/>
            <w:vAlign w:val="center"/>
          </w:tcPr>
          <w:p w14:paraId="2FE67AA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1F 急救药品层内药品信息设置</w:t>
            </w:r>
          </w:p>
        </w:tc>
        <w:tc>
          <w:tcPr>
            <w:tcW w:w="3374" w:type="pct"/>
            <w:gridSpan w:val="4"/>
            <w:vAlign w:val="center"/>
          </w:tcPr>
          <w:p w14:paraId="541067F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对该层各格都可编辑药品名称、规格及基数信息，其中药品名称只需输入拼音首字母即可检索选中，同时可自动匹配相应规格</w:t>
            </w:r>
          </w:p>
        </w:tc>
      </w:tr>
      <w:tr w14:paraId="6887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13CDBA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9A2A529">
            <w:pPr>
              <w:widowControl/>
              <w:adjustRightInd w:val="0"/>
              <w:snapToGrid w:val="0"/>
              <w:rPr>
                <w:rFonts w:hint="eastAsia" w:ascii="黑体" w:hAnsi="黑体" w:eastAsia="黑体" w:cs="宋体"/>
                <w:color w:val="000000"/>
                <w:kern w:val="0"/>
                <w:szCs w:val="24"/>
              </w:rPr>
            </w:pPr>
          </w:p>
        </w:tc>
        <w:tc>
          <w:tcPr>
            <w:tcW w:w="668" w:type="pct"/>
            <w:vAlign w:val="center"/>
          </w:tcPr>
          <w:p w14:paraId="34BF54B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2-5F 物品层布局及信息设置</w:t>
            </w:r>
          </w:p>
        </w:tc>
        <w:tc>
          <w:tcPr>
            <w:tcW w:w="3374" w:type="pct"/>
            <w:gridSpan w:val="4"/>
            <w:vAlign w:val="center"/>
          </w:tcPr>
          <w:p w14:paraId="724607D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对该层可自定义命名；对层内各格都可编辑物品名称、规格及基数信息，其中药品名称只需输入拼音首字母即可检索选中，同时可自动匹配相应规格</w:t>
            </w:r>
          </w:p>
        </w:tc>
      </w:tr>
      <w:tr w14:paraId="72C0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0B0046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B7475F5">
            <w:pPr>
              <w:widowControl/>
              <w:adjustRightInd w:val="0"/>
              <w:snapToGrid w:val="0"/>
              <w:rPr>
                <w:rFonts w:hint="eastAsia" w:ascii="黑体" w:hAnsi="黑体" w:eastAsia="黑体" w:cs="宋体"/>
                <w:color w:val="000000"/>
                <w:kern w:val="0"/>
                <w:szCs w:val="24"/>
              </w:rPr>
            </w:pPr>
          </w:p>
        </w:tc>
        <w:tc>
          <w:tcPr>
            <w:tcW w:w="668" w:type="pct"/>
            <w:vAlign w:val="center"/>
          </w:tcPr>
          <w:p w14:paraId="20215FD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2-5F 物品层布局及信息设置</w:t>
            </w:r>
          </w:p>
        </w:tc>
        <w:tc>
          <w:tcPr>
            <w:tcW w:w="3374" w:type="pct"/>
            <w:gridSpan w:val="4"/>
            <w:vAlign w:val="center"/>
          </w:tcPr>
          <w:p w14:paraId="0E910FA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支持对层内格子布局进行快速设置</w:t>
            </w:r>
          </w:p>
        </w:tc>
      </w:tr>
      <w:tr w14:paraId="50F7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8F09B6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9580FE3">
            <w:pPr>
              <w:widowControl/>
              <w:adjustRightInd w:val="0"/>
              <w:snapToGrid w:val="0"/>
              <w:rPr>
                <w:rFonts w:hint="eastAsia" w:ascii="黑体" w:hAnsi="黑体" w:eastAsia="黑体" w:cs="宋体"/>
                <w:color w:val="000000"/>
                <w:kern w:val="0"/>
                <w:szCs w:val="24"/>
              </w:rPr>
            </w:pPr>
          </w:p>
        </w:tc>
        <w:tc>
          <w:tcPr>
            <w:tcW w:w="668" w:type="pct"/>
            <w:vAlign w:val="center"/>
          </w:tcPr>
          <w:p w14:paraId="0C45C3B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车外配件设置</w:t>
            </w:r>
          </w:p>
        </w:tc>
        <w:tc>
          <w:tcPr>
            <w:tcW w:w="3374" w:type="pct"/>
            <w:gridSpan w:val="4"/>
            <w:vAlign w:val="center"/>
          </w:tcPr>
          <w:p w14:paraId="52246CA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可选择或编辑车外配件名称</w:t>
            </w:r>
          </w:p>
        </w:tc>
      </w:tr>
      <w:tr w14:paraId="15CF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9C2368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70A0874">
            <w:pPr>
              <w:widowControl/>
              <w:adjustRightInd w:val="0"/>
              <w:snapToGrid w:val="0"/>
              <w:rPr>
                <w:rFonts w:hint="eastAsia" w:ascii="黑体" w:hAnsi="黑体" w:eastAsia="黑体" w:cs="宋体"/>
                <w:color w:val="000000"/>
                <w:kern w:val="0"/>
                <w:szCs w:val="24"/>
              </w:rPr>
            </w:pPr>
          </w:p>
        </w:tc>
        <w:tc>
          <w:tcPr>
            <w:tcW w:w="668" w:type="pct"/>
            <w:vAlign w:val="center"/>
          </w:tcPr>
          <w:p w14:paraId="2488E9D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检查项设置</w:t>
            </w:r>
          </w:p>
        </w:tc>
        <w:tc>
          <w:tcPr>
            <w:tcW w:w="3374" w:type="pct"/>
            <w:gridSpan w:val="4"/>
            <w:vAlign w:val="center"/>
          </w:tcPr>
          <w:p w14:paraId="2102990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可编辑各配件的检查内容</w:t>
            </w:r>
          </w:p>
        </w:tc>
      </w:tr>
      <w:tr w14:paraId="7DC6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CC223E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F22B28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记录本</w:t>
            </w:r>
          </w:p>
        </w:tc>
        <w:tc>
          <w:tcPr>
            <w:tcW w:w="668" w:type="pct"/>
            <w:vAlign w:val="center"/>
          </w:tcPr>
          <w:p w14:paraId="44346C4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交接本查看</w:t>
            </w:r>
          </w:p>
        </w:tc>
        <w:tc>
          <w:tcPr>
            <w:tcW w:w="3374" w:type="pct"/>
            <w:gridSpan w:val="4"/>
            <w:vAlign w:val="center"/>
          </w:tcPr>
          <w:p w14:paraId="5220C7D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可查询任意时间的交接班记录，未封车时的药/物品异常记录</w:t>
            </w:r>
          </w:p>
        </w:tc>
      </w:tr>
      <w:tr w14:paraId="21DF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296B59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9CFE6EA">
            <w:pPr>
              <w:widowControl/>
              <w:adjustRightInd w:val="0"/>
              <w:snapToGrid w:val="0"/>
              <w:rPr>
                <w:rFonts w:hint="eastAsia" w:ascii="黑体" w:hAnsi="黑体" w:eastAsia="黑体" w:cs="宋体"/>
                <w:color w:val="000000"/>
                <w:kern w:val="0"/>
                <w:szCs w:val="24"/>
              </w:rPr>
            </w:pPr>
          </w:p>
        </w:tc>
        <w:tc>
          <w:tcPr>
            <w:tcW w:w="668" w:type="pct"/>
            <w:vAlign w:val="center"/>
          </w:tcPr>
          <w:p w14:paraId="51B42AA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交接本检查</w:t>
            </w:r>
          </w:p>
        </w:tc>
        <w:tc>
          <w:tcPr>
            <w:tcW w:w="3374" w:type="pct"/>
            <w:gridSpan w:val="4"/>
            <w:vAlign w:val="center"/>
          </w:tcPr>
          <w:p w14:paraId="190BC2B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护士长可对交接本进行检查，检查后电子签名留痕</w:t>
            </w:r>
          </w:p>
        </w:tc>
      </w:tr>
      <w:tr w14:paraId="39D7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9C7106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9CA8FE9">
            <w:pPr>
              <w:widowControl/>
              <w:adjustRightInd w:val="0"/>
              <w:snapToGrid w:val="0"/>
              <w:rPr>
                <w:rFonts w:hint="eastAsia" w:ascii="黑体" w:hAnsi="黑体" w:eastAsia="黑体" w:cs="宋体"/>
                <w:color w:val="000000"/>
                <w:kern w:val="0"/>
                <w:szCs w:val="24"/>
              </w:rPr>
            </w:pPr>
          </w:p>
        </w:tc>
        <w:tc>
          <w:tcPr>
            <w:tcW w:w="668" w:type="pct"/>
            <w:vAlign w:val="center"/>
          </w:tcPr>
          <w:p w14:paraId="2E07253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抢救记录查看</w:t>
            </w:r>
          </w:p>
        </w:tc>
        <w:tc>
          <w:tcPr>
            <w:tcW w:w="3374" w:type="pct"/>
            <w:gridSpan w:val="4"/>
            <w:vAlign w:val="center"/>
          </w:tcPr>
          <w:p w14:paraId="5317D09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可查询任意时间的抢救记录及抢救过程用药/物品记录</w:t>
            </w:r>
          </w:p>
        </w:tc>
      </w:tr>
      <w:tr w14:paraId="07AA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FA36A6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61C351F">
            <w:pPr>
              <w:widowControl/>
              <w:adjustRightInd w:val="0"/>
              <w:snapToGrid w:val="0"/>
              <w:rPr>
                <w:rFonts w:hint="eastAsia" w:ascii="黑体" w:hAnsi="黑体" w:eastAsia="黑体" w:cs="宋体"/>
                <w:color w:val="000000"/>
                <w:kern w:val="0"/>
                <w:szCs w:val="24"/>
              </w:rPr>
            </w:pPr>
          </w:p>
        </w:tc>
        <w:tc>
          <w:tcPr>
            <w:tcW w:w="668" w:type="pct"/>
            <w:vAlign w:val="center"/>
          </w:tcPr>
          <w:p w14:paraId="07C326A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出库记录查看</w:t>
            </w:r>
          </w:p>
        </w:tc>
        <w:tc>
          <w:tcPr>
            <w:tcW w:w="3374" w:type="pct"/>
            <w:gridSpan w:val="4"/>
            <w:vAlign w:val="center"/>
          </w:tcPr>
          <w:p w14:paraId="18355B5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可查询任意时间药/物品出库记录及操作人</w:t>
            </w:r>
          </w:p>
        </w:tc>
      </w:tr>
      <w:tr w14:paraId="740C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C854E2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E7C6873">
            <w:pPr>
              <w:widowControl/>
              <w:adjustRightInd w:val="0"/>
              <w:snapToGrid w:val="0"/>
              <w:rPr>
                <w:rFonts w:hint="eastAsia" w:ascii="黑体" w:hAnsi="黑体" w:eastAsia="黑体" w:cs="宋体"/>
                <w:color w:val="000000"/>
                <w:kern w:val="0"/>
                <w:szCs w:val="24"/>
              </w:rPr>
            </w:pPr>
          </w:p>
        </w:tc>
        <w:tc>
          <w:tcPr>
            <w:tcW w:w="668" w:type="pct"/>
            <w:vAlign w:val="center"/>
          </w:tcPr>
          <w:p w14:paraId="3B6E655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入库记录查看</w:t>
            </w:r>
          </w:p>
        </w:tc>
        <w:tc>
          <w:tcPr>
            <w:tcW w:w="3374" w:type="pct"/>
            <w:gridSpan w:val="4"/>
            <w:vAlign w:val="center"/>
          </w:tcPr>
          <w:p w14:paraId="4D453A1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可查询任意时间药/物品入库记录及操作人</w:t>
            </w:r>
          </w:p>
        </w:tc>
      </w:tr>
      <w:tr w14:paraId="2F63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FCD9D9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410DA8A">
            <w:pPr>
              <w:widowControl/>
              <w:adjustRightInd w:val="0"/>
              <w:snapToGrid w:val="0"/>
              <w:rPr>
                <w:rFonts w:hint="eastAsia" w:ascii="黑体" w:hAnsi="黑体" w:eastAsia="黑体" w:cs="宋体"/>
                <w:color w:val="000000"/>
                <w:kern w:val="0"/>
                <w:szCs w:val="24"/>
              </w:rPr>
            </w:pPr>
          </w:p>
        </w:tc>
        <w:tc>
          <w:tcPr>
            <w:tcW w:w="668" w:type="pct"/>
            <w:vAlign w:val="center"/>
          </w:tcPr>
          <w:p w14:paraId="77D39A3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药/物品一览表查看</w:t>
            </w:r>
          </w:p>
        </w:tc>
        <w:tc>
          <w:tcPr>
            <w:tcW w:w="3374" w:type="pct"/>
            <w:gridSpan w:val="4"/>
            <w:vAlign w:val="center"/>
          </w:tcPr>
          <w:p w14:paraId="4DE2073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可查看药/物品的摆放规范</w:t>
            </w:r>
          </w:p>
        </w:tc>
      </w:tr>
      <w:tr w14:paraId="7016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EE2127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42D310B">
            <w:pPr>
              <w:widowControl/>
              <w:adjustRightInd w:val="0"/>
              <w:snapToGrid w:val="0"/>
              <w:rPr>
                <w:rFonts w:hint="eastAsia" w:ascii="黑体" w:hAnsi="黑体" w:eastAsia="黑体" w:cs="宋体"/>
                <w:color w:val="000000"/>
                <w:kern w:val="0"/>
                <w:szCs w:val="24"/>
              </w:rPr>
            </w:pPr>
          </w:p>
        </w:tc>
        <w:tc>
          <w:tcPr>
            <w:tcW w:w="668" w:type="pct"/>
            <w:vAlign w:val="center"/>
          </w:tcPr>
          <w:p w14:paraId="14C8FF3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盘点记录查看</w:t>
            </w:r>
          </w:p>
        </w:tc>
        <w:tc>
          <w:tcPr>
            <w:tcW w:w="3374" w:type="pct"/>
            <w:gridSpan w:val="4"/>
            <w:vAlign w:val="center"/>
          </w:tcPr>
          <w:p w14:paraId="364D47A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可查看盘点记录</w:t>
            </w:r>
          </w:p>
        </w:tc>
      </w:tr>
      <w:tr w14:paraId="67C4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66016C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09B17F0">
            <w:pPr>
              <w:widowControl/>
              <w:adjustRightInd w:val="0"/>
              <w:snapToGrid w:val="0"/>
              <w:rPr>
                <w:rFonts w:hint="eastAsia" w:ascii="黑体" w:hAnsi="黑体" w:eastAsia="黑体" w:cs="宋体"/>
                <w:color w:val="000000"/>
                <w:kern w:val="0"/>
                <w:szCs w:val="24"/>
              </w:rPr>
            </w:pPr>
          </w:p>
        </w:tc>
        <w:tc>
          <w:tcPr>
            <w:tcW w:w="668" w:type="pct"/>
            <w:vAlign w:val="center"/>
          </w:tcPr>
          <w:p w14:paraId="4F922FA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药/物品登记表查看</w:t>
            </w:r>
          </w:p>
        </w:tc>
        <w:tc>
          <w:tcPr>
            <w:tcW w:w="3374" w:type="pct"/>
            <w:gridSpan w:val="4"/>
            <w:vAlign w:val="center"/>
          </w:tcPr>
          <w:p w14:paraId="1DB5BF5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可查看药/物品实时库存、效期状况及批号效期详情</w:t>
            </w:r>
          </w:p>
        </w:tc>
      </w:tr>
      <w:tr w14:paraId="114A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C80D2FE">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6A1BEEF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主界面</w:t>
            </w:r>
          </w:p>
        </w:tc>
        <w:tc>
          <w:tcPr>
            <w:tcW w:w="668" w:type="pct"/>
            <w:vAlign w:val="center"/>
          </w:tcPr>
          <w:p w14:paraId="75C933C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预警查看</w:t>
            </w:r>
          </w:p>
        </w:tc>
        <w:tc>
          <w:tcPr>
            <w:tcW w:w="3374" w:type="pct"/>
            <w:gridSpan w:val="4"/>
            <w:vAlign w:val="center"/>
          </w:tcPr>
          <w:p w14:paraId="782EC29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可实时预警药物品近效期/过期/缺失状态</w:t>
            </w:r>
          </w:p>
        </w:tc>
      </w:tr>
      <w:tr w14:paraId="67BE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27C6812">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37085A9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登录登出</w:t>
            </w:r>
          </w:p>
        </w:tc>
        <w:tc>
          <w:tcPr>
            <w:tcW w:w="668" w:type="pct"/>
            <w:vAlign w:val="center"/>
          </w:tcPr>
          <w:p w14:paraId="51BF6B4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自动登出</w:t>
            </w:r>
          </w:p>
        </w:tc>
        <w:tc>
          <w:tcPr>
            <w:tcW w:w="3374" w:type="pct"/>
            <w:gridSpan w:val="4"/>
            <w:vAlign w:val="center"/>
          </w:tcPr>
          <w:p w14:paraId="660E76F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定时未操作将自动登出系统</w:t>
            </w:r>
          </w:p>
        </w:tc>
      </w:tr>
      <w:tr w14:paraId="0B2E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91A5FDF">
            <w:pPr>
              <w:pStyle w:val="64"/>
              <w:numPr>
                <w:ilvl w:val="0"/>
                <w:numId w:val="8"/>
              </w:numPr>
              <w:adjustRightInd w:val="0"/>
              <w:snapToGrid w:val="0"/>
              <w:ind w:firstLineChars="0"/>
              <w:jc w:val="center"/>
              <w:rPr>
                <w:rFonts w:hint="eastAsia" w:ascii="黑体" w:hAnsi="黑体" w:eastAsia="黑体"/>
              </w:rPr>
            </w:pPr>
          </w:p>
        </w:tc>
        <w:tc>
          <w:tcPr>
            <w:tcW w:w="4599" w:type="pct"/>
            <w:gridSpan w:val="7"/>
            <w:vAlign w:val="center"/>
          </w:tcPr>
          <w:p w14:paraId="018A9D3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PC端</w:t>
            </w:r>
          </w:p>
        </w:tc>
      </w:tr>
      <w:tr w14:paraId="78F6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0C69D2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45C695C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全院管理</w:t>
            </w:r>
          </w:p>
        </w:tc>
        <w:tc>
          <w:tcPr>
            <w:tcW w:w="668" w:type="pct"/>
            <w:vAlign w:val="center"/>
          </w:tcPr>
          <w:p w14:paraId="525CDE1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全院总览</w:t>
            </w:r>
          </w:p>
        </w:tc>
        <w:tc>
          <w:tcPr>
            <w:tcW w:w="3374" w:type="pct"/>
            <w:gridSpan w:val="4"/>
            <w:vAlign w:val="center"/>
          </w:tcPr>
          <w:p w14:paraId="2B5B89A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实时查看全院抢救车状态</w:t>
            </w:r>
          </w:p>
        </w:tc>
      </w:tr>
      <w:tr w14:paraId="4CA9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14D1C6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62C5DD2">
            <w:pPr>
              <w:widowControl/>
              <w:adjustRightInd w:val="0"/>
              <w:snapToGrid w:val="0"/>
              <w:rPr>
                <w:rFonts w:hint="eastAsia" w:ascii="黑体" w:hAnsi="黑体" w:eastAsia="黑体" w:cs="宋体"/>
                <w:color w:val="000000"/>
                <w:kern w:val="0"/>
                <w:szCs w:val="24"/>
              </w:rPr>
            </w:pPr>
          </w:p>
        </w:tc>
        <w:tc>
          <w:tcPr>
            <w:tcW w:w="668" w:type="pct"/>
            <w:vAlign w:val="center"/>
          </w:tcPr>
          <w:p w14:paraId="056B62D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实时库存查看及导出</w:t>
            </w:r>
          </w:p>
        </w:tc>
        <w:tc>
          <w:tcPr>
            <w:tcW w:w="3374" w:type="pct"/>
            <w:gridSpan w:val="4"/>
            <w:vAlign w:val="center"/>
          </w:tcPr>
          <w:p w14:paraId="1BC539F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查看/导出科室抢救车的实时库存</w:t>
            </w:r>
          </w:p>
        </w:tc>
      </w:tr>
      <w:tr w14:paraId="4175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73EFB4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387AEB1">
            <w:pPr>
              <w:widowControl/>
              <w:adjustRightInd w:val="0"/>
              <w:snapToGrid w:val="0"/>
              <w:rPr>
                <w:rFonts w:hint="eastAsia" w:ascii="黑体" w:hAnsi="黑体" w:eastAsia="黑体" w:cs="宋体"/>
                <w:color w:val="000000"/>
                <w:kern w:val="0"/>
                <w:szCs w:val="24"/>
              </w:rPr>
            </w:pPr>
          </w:p>
        </w:tc>
        <w:tc>
          <w:tcPr>
            <w:tcW w:w="668" w:type="pct"/>
            <w:vAlign w:val="center"/>
          </w:tcPr>
          <w:p w14:paraId="4620DFA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出入库记录查看及导出</w:t>
            </w:r>
          </w:p>
        </w:tc>
        <w:tc>
          <w:tcPr>
            <w:tcW w:w="3374" w:type="pct"/>
            <w:gridSpan w:val="4"/>
            <w:vAlign w:val="center"/>
          </w:tcPr>
          <w:p w14:paraId="115EA87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查看/导出科室抢救车的出入库记录</w:t>
            </w:r>
          </w:p>
        </w:tc>
      </w:tr>
      <w:tr w14:paraId="1A59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B41D8D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1AFCBEF">
            <w:pPr>
              <w:widowControl/>
              <w:adjustRightInd w:val="0"/>
              <w:snapToGrid w:val="0"/>
              <w:rPr>
                <w:rFonts w:hint="eastAsia" w:ascii="黑体" w:hAnsi="黑体" w:eastAsia="黑体" w:cs="宋体"/>
                <w:color w:val="000000"/>
                <w:kern w:val="0"/>
                <w:szCs w:val="24"/>
              </w:rPr>
            </w:pPr>
          </w:p>
        </w:tc>
        <w:tc>
          <w:tcPr>
            <w:tcW w:w="668" w:type="pct"/>
            <w:vAlign w:val="center"/>
          </w:tcPr>
          <w:p w14:paraId="486C908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药物品一览表查看及打印</w:t>
            </w:r>
          </w:p>
        </w:tc>
        <w:tc>
          <w:tcPr>
            <w:tcW w:w="3374" w:type="pct"/>
            <w:gridSpan w:val="4"/>
            <w:vAlign w:val="center"/>
          </w:tcPr>
          <w:p w14:paraId="7ED79D7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查看/打印科室抢救车的药物品一览表</w:t>
            </w:r>
          </w:p>
        </w:tc>
      </w:tr>
      <w:tr w14:paraId="15E6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442E1C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7CE320A">
            <w:pPr>
              <w:widowControl/>
              <w:adjustRightInd w:val="0"/>
              <w:snapToGrid w:val="0"/>
              <w:rPr>
                <w:rFonts w:hint="eastAsia" w:ascii="黑体" w:hAnsi="黑体" w:eastAsia="黑体" w:cs="宋体"/>
                <w:color w:val="000000"/>
                <w:kern w:val="0"/>
                <w:szCs w:val="24"/>
              </w:rPr>
            </w:pPr>
          </w:p>
        </w:tc>
        <w:tc>
          <w:tcPr>
            <w:tcW w:w="668" w:type="pct"/>
            <w:vAlign w:val="center"/>
          </w:tcPr>
          <w:p w14:paraId="67FD402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交接记录查看及导出</w:t>
            </w:r>
          </w:p>
        </w:tc>
        <w:tc>
          <w:tcPr>
            <w:tcW w:w="3374" w:type="pct"/>
            <w:gridSpan w:val="4"/>
            <w:vAlign w:val="center"/>
          </w:tcPr>
          <w:p w14:paraId="22D8A56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查看/导出科室抢救车的交接记录</w:t>
            </w:r>
          </w:p>
        </w:tc>
      </w:tr>
      <w:tr w14:paraId="1A6C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1C606A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6BF1313">
            <w:pPr>
              <w:widowControl/>
              <w:adjustRightInd w:val="0"/>
              <w:snapToGrid w:val="0"/>
              <w:rPr>
                <w:rFonts w:hint="eastAsia" w:ascii="黑体" w:hAnsi="黑体" w:eastAsia="黑体" w:cs="宋体"/>
                <w:color w:val="000000"/>
                <w:kern w:val="0"/>
                <w:szCs w:val="24"/>
              </w:rPr>
            </w:pPr>
          </w:p>
        </w:tc>
        <w:tc>
          <w:tcPr>
            <w:tcW w:w="668" w:type="pct"/>
            <w:vAlign w:val="center"/>
          </w:tcPr>
          <w:p w14:paraId="380A9F4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抢救记录查看</w:t>
            </w:r>
          </w:p>
        </w:tc>
        <w:tc>
          <w:tcPr>
            <w:tcW w:w="3374" w:type="pct"/>
            <w:gridSpan w:val="4"/>
            <w:vAlign w:val="center"/>
          </w:tcPr>
          <w:p w14:paraId="69BBB17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查看科室抢救车的抢救记录</w:t>
            </w:r>
          </w:p>
        </w:tc>
      </w:tr>
      <w:tr w14:paraId="4666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0BE68D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09C5538">
            <w:pPr>
              <w:widowControl/>
              <w:adjustRightInd w:val="0"/>
              <w:snapToGrid w:val="0"/>
              <w:rPr>
                <w:rFonts w:hint="eastAsia" w:ascii="黑体" w:hAnsi="黑体" w:eastAsia="黑体" w:cs="宋体"/>
                <w:color w:val="000000"/>
                <w:kern w:val="0"/>
                <w:szCs w:val="24"/>
              </w:rPr>
            </w:pPr>
          </w:p>
        </w:tc>
        <w:tc>
          <w:tcPr>
            <w:tcW w:w="668" w:type="pct"/>
            <w:vAlign w:val="center"/>
          </w:tcPr>
          <w:p w14:paraId="2969CC7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抢救统计</w:t>
            </w:r>
          </w:p>
        </w:tc>
        <w:tc>
          <w:tcPr>
            <w:tcW w:w="3374" w:type="pct"/>
            <w:gridSpan w:val="4"/>
            <w:vAlign w:val="center"/>
          </w:tcPr>
          <w:p w14:paraId="54D59F0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统计科室抢救车的抢救情况</w:t>
            </w:r>
          </w:p>
        </w:tc>
      </w:tr>
      <w:tr w14:paraId="7315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A6C9C2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65E0928">
            <w:pPr>
              <w:widowControl/>
              <w:adjustRightInd w:val="0"/>
              <w:snapToGrid w:val="0"/>
              <w:rPr>
                <w:rFonts w:hint="eastAsia" w:ascii="黑体" w:hAnsi="黑体" w:eastAsia="黑体" w:cs="宋体"/>
                <w:color w:val="000000"/>
                <w:kern w:val="0"/>
                <w:szCs w:val="24"/>
              </w:rPr>
            </w:pPr>
          </w:p>
        </w:tc>
        <w:tc>
          <w:tcPr>
            <w:tcW w:w="668" w:type="pct"/>
            <w:vAlign w:val="center"/>
          </w:tcPr>
          <w:p w14:paraId="6F9C9F7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电子签名</w:t>
            </w:r>
          </w:p>
        </w:tc>
        <w:tc>
          <w:tcPr>
            <w:tcW w:w="3374" w:type="pct"/>
            <w:gridSpan w:val="4"/>
            <w:vAlign w:val="center"/>
          </w:tcPr>
          <w:p w14:paraId="53EF691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护士与责任人可以电子签名</w:t>
            </w:r>
          </w:p>
        </w:tc>
      </w:tr>
      <w:tr w14:paraId="4C76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AFEF6C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9F7DB05">
            <w:pPr>
              <w:widowControl/>
              <w:adjustRightInd w:val="0"/>
              <w:snapToGrid w:val="0"/>
              <w:rPr>
                <w:rFonts w:hint="eastAsia" w:ascii="黑体" w:hAnsi="黑体" w:eastAsia="黑体" w:cs="宋体"/>
                <w:color w:val="000000"/>
                <w:kern w:val="0"/>
                <w:szCs w:val="24"/>
              </w:rPr>
            </w:pPr>
          </w:p>
        </w:tc>
        <w:tc>
          <w:tcPr>
            <w:tcW w:w="668" w:type="pct"/>
            <w:vAlign w:val="center"/>
          </w:tcPr>
          <w:p w14:paraId="422C7DA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交接统计</w:t>
            </w:r>
          </w:p>
        </w:tc>
        <w:tc>
          <w:tcPr>
            <w:tcW w:w="3374" w:type="pct"/>
            <w:gridSpan w:val="4"/>
            <w:vAlign w:val="center"/>
          </w:tcPr>
          <w:p w14:paraId="52045E1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统计科室抢救车的交接情况</w:t>
            </w:r>
          </w:p>
        </w:tc>
      </w:tr>
      <w:tr w14:paraId="565B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D4D0EB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48CDA91">
            <w:pPr>
              <w:widowControl/>
              <w:adjustRightInd w:val="0"/>
              <w:snapToGrid w:val="0"/>
              <w:rPr>
                <w:rFonts w:hint="eastAsia" w:ascii="黑体" w:hAnsi="黑体" w:eastAsia="黑体" w:cs="宋体"/>
                <w:color w:val="000000"/>
                <w:kern w:val="0"/>
                <w:szCs w:val="24"/>
              </w:rPr>
            </w:pPr>
          </w:p>
        </w:tc>
        <w:tc>
          <w:tcPr>
            <w:tcW w:w="668" w:type="pct"/>
            <w:vAlign w:val="center"/>
          </w:tcPr>
          <w:p w14:paraId="6634BB0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异常统计</w:t>
            </w:r>
          </w:p>
        </w:tc>
        <w:tc>
          <w:tcPr>
            <w:tcW w:w="3374" w:type="pct"/>
            <w:gridSpan w:val="4"/>
            <w:vAlign w:val="center"/>
          </w:tcPr>
          <w:p w14:paraId="75A51A3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统计科室抢救车的异常情况</w:t>
            </w:r>
          </w:p>
        </w:tc>
      </w:tr>
      <w:tr w14:paraId="1FC6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F96C74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CFE7959">
            <w:pPr>
              <w:widowControl/>
              <w:adjustRightInd w:val="0"/>
              <w:snapToGrid w:val="0"/>
              <w:rPr>
                <w:rFonts w:hint="eastAsia" w:ascii="黑体" w:hAnsi="黑体" w:eastAsia="黑体" w:cs="宋体"/>
                <w:color w:val="000000"/>
                <w:kern w:val="0"/>
                <w:szCs w:val="24"/>
              </w:rPr>
            </w:pPr>
          </w:p>
        </w:tc>
        <w:tc>
          <w:tcPr>
            <w:tcW w:w="668" w:type="pct"/>
            <w:vAlign w:val="center"/>
          </w:tcPr>
          <w:p w14:paraId="7D2DE6A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药品字典</w:t>
            </w:r>
          </w:p>
        </w:tc>
        <w:tc>
          <w:tcPr>
            <w:tcW w:w="3374" w:type="pct"/>
            <w:gridSpan w:val="4"/>
            <w:vAlign w:val="center"/>
          </w:tcPr>
          <w:p w14:paraId="3E51D44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快速维护抢救车内药品数据</w:t>
            </w:r>
          </w:p>
        </w:tc>
      </w:tr>
      <w:tr w14:paraId="733D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F7A253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5EBAB60">
            <w:pPr>
              <w:widowControl/>
              <w:adjustRightInd w:val="0"/>
              <w:snapToGrid w:val="0"/>
              <w:rPr>
                <w:rFonts w:hint="eastAsia" w:ascii="黑体" w:hAnsi="黑体" w:eastAsia="黑体" w:cs="宋体"/>
                <w:color w:val="000000"/>
                <w:kern w:val="0"/>
                <w:szCs w:val="24"/>
              </w:rPr>
            </w:pPr>
          </w:p>
        </w:tc>
        <w:tc>
          <w:tcPr>
            <w:tcW w:w="668" w:type="pct"/>
            <w:vAlign w:val="center"/>
          </w:tcPr>
          <w:p w14:paraId="4C20F0D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耗材字典</w:t>
            </w:r>
          </w:p>
        </w:tc>
        <w:tc>
          <w:tcPr>
            <w:tcW w:w="3374" w:type="pct"/>
            <w:gridSpan w:val="4"/>
            <w:vAlign w:val="center"/>
          </w:tcPr>
          <w:p w14:paraId="0CFB582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快速维护抢救车内耗材数据</w:t>
            </w:r>
          </w:p>
        </w:tc>
      </w:tr>
      <w:tr w14:paraId="2A0B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42F853E">
            <w:pPr>
              <w:pStyle w:val="64"/>
              <w:numPr>
                <w:ilvl w:val="0"/>
                <w:numId w:val="8"/>
              </w:numPr>
              <w:adjustRightInd w:val="0"/>
              <w:snapToGrid w:val="0"/>
              <w:ind w:firstLineChars="0"/>
              <w:jc w:val="center"/>
              <w:rPr>
                <w:rFonts w:hint="eastAsia" w:ascii="黑体" w:hAnsi="黑体" w:eastAsia="黑体"/>
              </w:rPr>
            </w:pPr>
          </w:p>
        </w:tc>
        <w:tc>
          <w:tcPr>
            <w:tcW w:w="4599" w:type="pct"/>
            <w:gridSpan w:val="7"/>
            <w:vAlign w:val="center"/>
          </w:tcPr>
          <w:p w14:paraId="7AFEA03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安卓端</w:t>
            </w:r>
          </w:p>
        </w:tc>
      </w:tr>
      <w:tr w14:paraId="21AB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17BE0DB">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1694D07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设备保养</w:t>
            </w:r>
          </w:p>
        </w:tc>
        <w:tc>
          <w:tcPr>
            <w:tcW w:w="668" w:type="pct"/>
            <w:vAlign w:val="center"/>
          </w:tcPr>
          <w:p w14:paraId="25EACB8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设备保养</w:t>
            </w:r>
          </w:p>
        </w:tc>
        <w:tc>
          <w:tcPr>
            <w:tcW w:w="3374" w:type="pct"/>
            <w:gridSpan w:val="4"/>
            <w:vAlign w:val="center"/>
          </w:tcPr>
          <w:p w14:paraId="0C99768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可对除颤仪的性能状态进行检查与记录，并可备注添加更多信息</w:t>
            </w:r>
          </w:p>
        </w:tc>
      </w:tr>
      <w:tr w14:paraId="22D7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CD0415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2CA5325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w:t>
            </w:r>
          </w:p>
        </w:tc>
        <w:tc>
          <w:tcPr>
            <w:tcW w:w="668" w:type="pct"/>
            <w:vAlign w:val="center"/>
          </w:tcPr>
          <w:p w14:paraId="6D08D20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安全性能</w:t>
            </w:r>
          </w:p>
        </w:tc>
        <w:tc>
          <w:tcPr>
            <w:tcW w:w="3374" w:type="pct"/>
            <w:gridSpan w:val="4"/>
            <w:vAlign w:val="center"/>
          </w:tcPr>
          <w:p w14:paraId="04D00F2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设置界面用户可更改个人密码</w:t>
            </w:r>
          </w:p>
        </w:tc>
      </w:tr>
      <w:tr w14:paraId="4B30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AFA0B7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C0FC345">
            <w:pPr>
              <w:widowControl/>
              <w:adjustRightInd w:val="0"/>
              <w:snapToGrid w:val="0"/>
              <w:rPr>
                <w:rFonts w:hint="eastAsia" w:ascii="黑体" w:hAnsi="黑体" w:eastAsia="黑体" w:cs="宋体"/>
                <w:color w:val="000000"/>
                <w:kern w:val="0"/>
                <w:szCs w:val="24"/>
              </w:rPr>
            </w:pPr>
          </w:p>
        </w:tc>
        <w:tc>
          <w:tcPr>
            <w:tcW w:w="668" w:type="pct"/>
            <w:vAlign w:val="center"/>
          </w:tcPr>
          <w:p w14:paraId="6B9E964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灭菌物品设置</w:t>
            </w:r>
          </w:p>
        </w:tc>
        <w:tc>
          <w:tcPr>
            <w:tcW w:w="3374" w:type="pct"/>
            <w:gridSpan w:val="4"/>
            <w:vAlign w:val="center"/>
          </w:tcPr>
          <w:p w14:paraId="167E93D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可设置灭菌物品的效期提醒及过期提醒</w:t>
            </w:r>
          </w:p>
        </w:tc>
      </w:tr>
      <w:tr w14:paraId="7917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6A90722">
            <w:pPr>
              <w:pStyle w:val="64"/>
              <w:numPr>
                <w:ilvl w:val="0"/>
                <w:numId w:val="8"/>
              </w:numPr>
              <w:adjustRightInd w:val="0"/>
              <w:snapToGrid w:val="0"/>
              <w:ind w:firstLineChars="0"/>
              <w:jc w:val="center"/>
              <w:rPr>
                <w:rFonts w:hint="eastAsia" w:ascii="黑体" w:hAnsi="黑体" w:eastAsia="黑体"/>
              </w:rPr>
            </w:pPr>
          </w:p>
        </w:tc>
        <w:tc>
          <w:tcPr>
            <w:tcW w:w="4599" w:type="pct"/>
            <w:gridSpan w:val="7"/>
            <w:noWrap/>
            <w:vAlign w:val="center"/>
          </w:tcPr>
          <w:p w14:paraId="04F8908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9.病区智能药柜管理系统软件</w:t>
            </w:r>
          </w:p>
        </w:tc>
      </w:tr>
      <w:tr w14:paraId="0080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889F2E6">
            <w:pPr>
              <w:pStyle w:val="64"/>
              <w:numPr>
                <w:ilvl w:val="0"/>
                <w:numId w:val="8"/>
              </w:numPr>
              <w:adjustRightInd w:val="0"/>
              <w:snapToGrid w:val="0"/>
              <w:ind w:firstLineChars="0"/>
              <w:jc w:val="center"/>
              <w:rPr>
                <w:rFonts w:hint="eastAsia" w:ascii="黑体" w:hAnsi="黑体" w:eastAsia="黑体"/>
              </w:rPr>
            </w:pPr>
          </w:p>
        </w:tc>
        <w:tc>
          <w:tcPr>
            <w:tcW w:w="4599" w:type="pct"/>
            <w:gridSpan w:val="7"/>
            <w:noWrap/>
            <w:vAlign w:val="center"/>
          </w:tcPr>
          <w:p w14:paraId="1A64426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药柜柜机端</w:t>
            </w:r>
          </w:p>
        </w:tc>
      </w:tr>
      <w:tr w14:paraId="3332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BFB807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28D30BF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主页</w:t>
            </w:r>
          </w:p>
        </w:tc>
        <w:tc>
          <w:tcPr>
            <w:tcW w:w="668" w:type="pct"/>
            <w:vAlign w:val="center"/>
          </w:tcPr>
          <w:p w14:paraId="16F4FCB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功能列表</w:t>
            </w:r>
          </w:p>
        </w:tc>
        <w:tc>
          <w:tcPr>
            <w:tcW w:w="3374" w:type="pct"/>
            <w:gridSpan w:val="4"/>
            <w:vAlign w:val="center"/>
          </w:tcPr>
          <w:p w14:paraId="42B33EC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用户登录后，根据不同权限人（护士、药剂师、管理员）来自动配置功能列表，并在主页上通过一览表来展示。用户可根据主页的功能图标来判断是否有待处理事项，同时提醒待办的数量。</w:t>
            </w:r>
          </w:p>
        </w:tc>
      </w:tr>
      <w:tr w14:paraId="57D3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EA684C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A043EB2">
            <w:pPr>
              <w:widowControl/>
              <w:adjustRightInd w:val="0"/>
              <w:snapToGrid w:val="0"/>
              <w:rPr>
                <w:rFonts w:hint="eastAsia" w:ascii="黑体" w:hAnsi="黑体" w:eastAsia="黑体" w:cs="宋体"/>
                <w:color w:val="000000"/>
                <w:kern w:val="0"/>
                <w:szCs w:val="24"/>
              </w:rPr>
            </w:pPr>
          </w:p>
        </w:tc>
        <w:tc>
          <w:tcPr>
            <w:tcW w:w="668" w:type="pct"/>
            <w:vAlign w:val="center"/>
          </w:tcPr>
          <w:p w14:paraId="46E9FD4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异常监控</w:t>
            </w:r>
          </w:p>
        </w:tc>
        <w:tc>
          <w:tcPr>
            <w:tcW w:w="3374" w:type="pct"/>
            <w:gridSpan w:val="4"/>
            <w:vAlign w:val="center"/>
          </w:tcPr>
          <w:p w14:paraId="0A4D4D2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针对不同效期的异常的提示，≤1 个月、1-3 个月、3-6 个月。药品管理员可在异常监控栏中查看效期异常的药品，并通过不同的颜色（红、黄）来区分紧急程度；药剂师、护士及药品管理员均可在异常监控栏中查看库存数量不足或近效期预警的药品，并通过对低于低预警值药品进行警示。</w:t>
            </w:r>
          </w:p>
        </w:tc>
      </w:tr>
      <w:tr w14:paraId="5C49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852B79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C6AE764">
            <w:pPr>
              <w:widowControl/>
              <w:adjustRightInd w:val="0"/>
              <w:snapToGrid w:val="0"/>
              <w:rPr>
                <w:rFonts w:hint="eastAsia" w:ascii="黑体" w:hAnsi="黑体" w:eastAsia="黑体" w:cs="宋体"/>
                <w:color w:val="000000"/>
                <w:kern w:val="0"/>
                <w:szCs w:val="24"/>
              </w:rPr>
            </w:pPr>
          </w:p>
        </w:tc>
        <w:tc>
          <w:tcPr>
            <w:tcW w:w="668" w:type="pct"/>
            <w:vAlign w:val="center"/>
          </w:tcPr>
          <w:p w14:paraId="5859443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实时汇总</w:t>
            </w:r>
          </w:p>
        </w:tc>
        <w:tc>
          <w:tcPr>
            <w:tcW w:w="3374" w:type="pct"/>
            <w:gridSpan w:val="4"/>
            <w:vAlign w:val="center"/>
          </w:tcPr>
          <w:p w14:paraId="26D2A6B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药剂师、护士在实时汇总中可查看当前病区的药品储存种类、异常预警事项、低库存总数及当前药柜不同储存单位的使用情况汇总。</w:t>
            </w:r>
          </w:p>
        </w:tc>
      </w:tr>
      <w:tr w14:paraId="02FA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BB9440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F30134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设置</w:t>
            </w:r>
          </w:p>
        </w:tc>
        <w:tc>
          <w:tcPr>
            <w:tcW w:w="668" w:type="pct"/>
            <w:vAlign w:val="center"/>
          </w:tcPr>
          <w:p w14:paraId="36CCB57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药品管理</w:t>
            </w:r>
          </w:p>
        </w:tc>
        <w:tc>
          <w:tcPr>
            <w:tcW w:w="3374" w:type="pct"/>
            <w:gridSpan w:val="4"/>
            <w:vAlign w:val="center"/>
          </w:tcPr>
          <w:p w14:paraId="505A5D1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药剂师或管理人员可通过该页面来完成药品的设置， 包括对该药品进行添加、减少储存位置，取消储存该 药品，对药品储存的基数量及最少库存预警值的设置。</w:t>
            </w:r>
          </w:p>
        </w:tc>
      </w:tr>
      <w:tr w14:paraId="41B0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E249FEA">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49ED8EC">
            <w:pPr>
              <w:widowControl/>
              <w:adjustRightInd w:val="0"/>
              <w:snapToGrid w:val="0"/>
              <w:rPr>
                <w:rFonts w:hint="eastAsia" w:ascii="黑体" w:hAnsi="黑体" w:eastAsia="黑体" w:cs="宋体"/>
                <w:color w:val="000000"/>
                <w:kern w:val="0"/>
                <w:szCs w:val="24"/>
              </w:rPr>
            </w:pPr>
          </w:p>
        </w:tc>
        <w:tc>
          <w:tcPr>
            <w:tcW w:w="668" w:type="pct"/>
            <w:vAlign w:val="center"/>
          </w:tcPr>
          <w:p w14:paraId="59B42CA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储存管理</w:t>
            </w:r>
          </w:p>
        </w:tc>
        <w:tc>
          <w:tcPr>
            <w:tcW w:w="3374" w:type="pct"/>
            <w:gridSpan w:val="4"/>
            <w:vAlign w:val="center"/>
          </w:tcPr>
          <w:p w14:paraId="6730C7C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药剂师或管理人员可通过信息详情了解：当前操作的结果或下一步操作的指引信息；储存单位运行异常的原因分析；针对异常效期的提醒显示。</w:t>
            </w:r>
          </w:p>
        </w:tc>
      </w:tr>
      <w:tr w14:paraId="1000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2861F5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9DC948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登录</w:t>
            </w:r>
          </w:p>
        </w:tc>
        <w:tc>
          <w:tcPr>
            <w:tcW w:w="668" w:type="pct"/>
            <w:vAlign w:val="center"/>
          </w:tcPr>
          <w:p w14:paraId="324BDE5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账号登录</w:t>
            </w:r>
          </w:p>
        </w:tc>
        <w:tc>
          <w:tcPr>
            <w:tcW w:w="3374" w:type="pct"/>
            <w:gridSpan w:val="4"/>
            <w:vAlign w:val="center"/>
          </w:tcPr>
          <w:p w14:paraId="1CF79F2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自动导入 HIS 系统用户工号及密码，无需用户重新建立账号。</w:t>
            </w:r>
          </w:p>
        </w:tc>
      </w:tr>
      <w:tr w14:paraId="247D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C20D67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8B5EAD4">
            <w:pPr>
              <w:widowControl/>
              <w:adjustRightInd w:val="0"/>
              <w:snapToGrid w:val="0"/>
              <w:rPr>
                <w:rFonts w:hint="eastAsia" w:ascii="黑体" w:hAnsi="黑体" w:eastAsia="黑体" w:cs="宋体"/>
                <w:color w:val="000000"/>
                <w:kern w:val="0"/>
                <w:szCs w:val="24"/>
              </w:rPr>
            </w:pPr>
          </w:p>
        </w:tc>
        <w:tc>
          <w:tcPr>
            <w:tcW w:w="668" w:type="pct"/>
            <w:vAlign w:val="center"/>
          </w:tcPr>
          <w:p w14:paraId="1A67D44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指静脉登录</w:t>
            </w:r>
          </w:p>
        </w:tc>
        <w:tc>
          <w:tcPr>
            <w:tcW w:w="3374" w:type="pct"/>
            <w:gridSpan w:val="4"/>
            <w:vAlign w:val="center"/>
          </w:tcPr>
          <w:p w14:paraId="17C3EB1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用户在录入指静脉信息后可通过指静脉登录。</w:t>
            </w:r>
          </w:p>
        </w:tc>
      </w:tr>
      <w:tr w14:paraId="3DCC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B9CC3B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AFEC0E3">
            <w:pPr>
              <w:widowControl/>
              <w:adjustRightInd w:val="0"/>
              <w:snapToGrid w:val="0"/>
              <w:rPr>
                <w:rFonts w:hint="eastAsia" w:ascii="黑体" w:hAnsi="黑体" w:eastAsia="黑体" w:cs="宋体"/>
                <w:color w:val="000000"/>
                <w:kern w:val="0"/>
                <w:szCs w:val="24"/>
              </w:rPr>
            </w:pPr>
          </w:p>
        </w:tc>
        <w:tc>
          <w:tcPr>
            <w:tcW w:w="668" w:type="pct"/>
            <w:vAlign w:val="center"/>
          </w:tcPr>
          <w:p w14:paraId="57792A9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人脸识别登录</w:t>
            </w:r>
          </w:p>
        </w:tc>
        <w:tc>
          <w:tcPr>
            <w:tcW w:w="3374" w:type="pct"/>
            <w:gridSpan w:val="4"/>
            <w:vAlign w:val="center"/>
          </w:tcPr>
          <w:p w14:paraId="3842253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用户在录入人脸信息后可通过人脸识别登录。</w:t>
            </w:r>
          </w:p>
        </w:tc>
      </w:tr>
      <w:tr w14:paraId="4F1A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00001E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7185EF4">
            <w:pPr>
              <w:widowControl/>
              <w:adjustRightInd w:val="0"/>
              <w:snapToGrid w:val="0"/>
              <w:rPr>
                <w:rFonts w:hint="eastAsia" w:ascii="黑体" w:hAnsi="黑体" w:eastAsia="黑体" w:cs="宋体"/>
                <w:color w:val="000000"/>
                <w:kern w:val="0"/>
                <w:szCs w:val="24"/>
              </w:rPr>
            </w:pPr>
          </w:p>
        </w:tc>
        <w:tc>
          <w:tcPr>
            <w:tcW w:w="668" w:type="pct"/>
            <w:vAlign w:val="center"/>
          </w:tcPr>
          <w:p w14:paraId="442CD33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工卡登录</w:t>
            </w:r>
          </w:p>
        </w:tc>
        <w:tc>
          <w:tcPr>
            <w:tcW w:w="3374" w:type="pct"/>
            <w:gridSpan w:val="4"/>
            <w:vAlign w:val="center"/>
          </w:tcPr>
          <w:p w14:paraId="1888ECF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用户可以使用医院配置的 RFID 工卡登录。</w:t>
            </w:r>
          </w:p>
        </w:tc>
      </w:tr>
      <w:tr w14:paraId="371E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CFE395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482D9B9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取药</w:t>
            </w:r>
          </w:p>
        </w:tc>
        <w:tc>
          <w:tcPr>
            <w:tcW w:w="668" w:type="pct"/>
            <w:vAlign w:val="center"/>
          </w:tcPr>
          <w:p w14:paraId="481FFC0C">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医嘱取药</w:t>
            </w:r>
          </w:p>
        </w:tc>
        <w:tc>
          <w:tcPr>
            <w:tcW w:w="3374" w:type="pct"/>
            <w:gridSpan w:val="4"/>
            <w:vAlign w:val="center"/>
          </w:tcPr>
          <w:p w14:paraId="69FB4DC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药品出药按照近效期的药品优先出药，来达到减少药品效期过期的效果。同时针对有≤1 个月的药品禁止出药。</w:t>
            </w:r>
          </w:p>
        </w:tc>
      </w:tr>
      <w:tr w14:paraId="19C7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063AE5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3669BB1">
            <w:pPr>
              <w:widowControl/>
              <w:adjustRightInd w:val="0"/>
              <w:snapToGrid w:val="0"/>
              <w:rPr>
                <w:rFonts w:hint="eastAsia" w:ascii="黑体" w:hAnsi="黑体" w:eastAsia="黑体" w:cs="宋体"/>
                <w:color w:val="000000"/>
                <w:kern w:val="0"/>
                <w:szCs w:val="24"/>
              </w:rPr>
            </w:pPr>
          </w:p>
        </w:tc>
        <w:tc>
          <w:tcPr>
            <w:tcW w:w="668" w:type="pct"/>
            <w:vAlign w:val="center"/>
          </w:tcPr>
          <w:p w14:paraId="21357A4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临时取药</w:t>
            </w:r>
          </w:p>
        </w:tc>
        <w:tc>
          <w:tcPr>
            <w:tcW w:w="3374" w:type="pct"/>
            <w:gridSpan w:val="4"/>
            <w:vAlign w:val="center"/>
          </w:tcPr>
          <w:p w14:paraId="3074F29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在紧急临时取药的情况下，满足近效期药品优先出药，同时支持针对有≤1 个月的药品禁止出药，防止过期药品在患者使用。</w:t>
            </w:r>
          </w:p>
        </w:tc>
      </w:tr>
      <w:tr w14:paraId="67E7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05D5A0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1DE77AB">
            <w:pPr>
              <w:widowControl/>
              <w:adjustRightInd w:val="0"/>
              <w:snapToGrid w:val="0"/>
              <w:rPr>
                <w:rFonts w:hint="eastAsia" w:ascii="黑体" w:hAnsi="黑体" w:eastAsia="黑体" w:cs="宋体"/>
                <w:color w:val="000000"/>
                <w:kern w:val="0"/>
                <w:szCs w:val="24"/>
              </w:rPr>
            </w:pPr>
          </w:p>
        </w:tc>
        <w:tc>
          <w:tcPr>
            <w:tcW w:w="668" w:type="pct"/>
            <w:vAlign w:val="center"/>
          </w:tcPr>
          <w:p w14:paraId="60D7D89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药品下架</w:t>
            </w:r>
          </w:p>
        </w:tc>
        <w:tc>
          <w:tcPr>
            <w:tcW w:w="3374" w:type="pct"/>
            <w:gridSpan w:val="4"/>
            <w:vAlign w:val="center"/>
          </w:tcPr>
          <w:p w14:paraId="65880BB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药剂师可针对快过期的药品进行下架，支持针对效期、效期段、批号或药品名称来对药品进行下架。</w:t>
            </w:r>
          </w:p>
        </w:tc>
      </w:tr>
      <w:tr w14:paraId="2187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A5A98B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3BC1024">
            <w:pPr>
              <w:widowControl/>
              <w:adjustRightInd w:val="0"/>
              <w:snapToGrid w:val="0"/>
              <w:rPr>
                <w:rFonts w:hint="eastAsia" w:ascii="黑体" w:hAnsi="黑体" w:eastAsia="黑体" w:cs="宋体"/>
                <w:color w:val="000000"/>
                <w:kern w:val="0"/>
                <w:szCs w:val="24"/>
              </w:rPr>
            </w:pPr>
          </w:p>
        </w:tc>
        <w:tc>
          <w:tcPr>
            <w:tcW w:w="668" w:type="pct"/>
            <w:vAlign w:val="center"/>
          </w:tcPr>
          <w:p w14:paraId="1769235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离线取药</w:t>
            </w:r>
          </w:p>
        </w:tc>
        <w:tc>
          <w:tcPr>
            <w:tcW w:w="3374" w:type="pct"/>
            <w:gridSpan w:val="4"/>
            <w:vAlign w:val="center"/>
          </w:tcPr>
          <w:p w14:paraId="3292CD0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系统在断网状态下，支持选择所需药品及取药数量，在系统恢复正常后可自动记录在操作记录中，可查看或追溯。</w:t>
            </w:r>
          </w:p>
        </w:tc>
      </w:tr>
      <w:tr w14:paraId="434D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7DB0C0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3CAA1A8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补药</w:t>
            </w:r>
          </w:p>
        </w:tc>
        <w:tc>
          <w:tcPr>
            <w:tcW w:w="668" w:type="pct"/>
            <w:vAlign w:val="center"/>
          </w:tcPr>
          <w:p w14:paraId="43D00D4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补药</w:t>
            </w:r>
          </w:p>
        </w:tc>
        <w:tc>
          <w:tcPr>
            <w:tcW w:w="3374" w:type="pct"/>
            <w:gridSpan w:val="4"/>
            <w:vAlign w:val="center"/>
          </w:tcPr>
          <w:p w14:paraId="3C0E747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药剂师可查看本次登录期间所补药药品的信息及相关记录。</w:t>
            </w:r>
          </w:p>
        </w:tc>
      </w:tr>
      <w:tr w14:paraId="437F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F1FFD36">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15C563C">
            <w:pPr>
              <w:widowControl/>
              <w:adjustRightInd w:val="0"/>
              <w:snapToGrid w:val="0"/>
              <w:rPr>
                <w:rFonts w:hint="eastAsia" w:ascii="黑体" w:hAnsi="黑体" w:eastAsia="黑体" w:cs="宋体"/>
                <w:color w:val="000000"/>
                <w:kern w:val="0"/>
                <w:szCs w:val="24"/>
              </w:rPr>
            </w:pPr>
          </w:p>
        </w:tc>
        <w:tc>
          <w:tcPr>
            <w:tcW w:w="668" w:type="pct"/>
            <w:tcBorders>
              <w:bottom w:val="single" w:color="auto" w:sz="4" w:space="0"/>
            </w:tcBorders>
            <w:vAlign w:val="center"/>
          </w:tcPr>
          <w:p w14:paraId="74747B3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加药枪</w:t>
            </w:r>
          </w:p>
        </w:tc>
        <w:tc>
          <w:tcPr>
            <w:tcW w:w="3374" w:type="pct"/>
            <w:gridSpan w:val="4"/>
            <w:vAlign w:val="center"/>
          </w:tcPr>
          <w:p w14:paraId="1D43124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在使用加药枪加药时，只有被激活的储存单位并储存单位的规格与加药枪一致时，加药枪插入后才能进行补药。储存单位药盒在插入加药枪后自动进行补药。如果加药的位置不对或规格不对时，加药枪无法进行加药。</w:t>
            </w:r>
          </w:p>
        </w:tc>
      </w:tr>
      <w:tr w14:paraId="65F4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903A9BE">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5E47D3B6">
            <w:pPr>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销账</w:t>
            </w:r>
          </w:p>
        </w:tc>
        <w:tc>
          <w:tcPr>
            <w:tcW w:w="668" w:type="pct"/>
            <w:tcBorders>
              <w:top w:val="single" w:color="auto" w:sz="4" w:space="0"/>
            </w:tcBorders>
            <w:vAlign w:val="center"/>
          </w:tcPr>
          <w:p w14:paraId="60CE93A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销账</w:t>
            </w:r>
          </w:p>
        </w:tc>
        <w:tc>
          <w:tcPr>
            <w:tcW w:w="3374" w:type="pct"/>
            <w:gridSpan w:val="4"/>
            <w:vAlign w:val="center"/>
          </w:tcPr>
          <w:p w14:paraId="2919D88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护士临时借药后可通过销账将借药记录与后补医嘱进行抵销平账。</w:t>
            </w:r>
          </w:p>
        </w:tc>
      </w:tr>
      <w:tr w14:paraId="0289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E5AF321">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16E5F80">
            <w:pPr>
              <w:widowControl/>
              <w:adjustRightInd w:val="0"/>
              <w:snapToGrid w:val="0"/>
              <w:rPr>
                <w:rFonts w:hint="eastAsia" w:ascii="黑体" w:hAnsi="黑体" w:eastAsia="黑体" w:cs="宋体"/>
                <w:color w:val="000000"/>
                <w:kern w:val="0"/>
                <w:szCs w:val="24"/>
              </w:rPr>
            </w:pPr>
          </w:p>
        </w:tc>
        <w:tc>
          <w:tcPr>
            <w:tcW w:w="668" w:type="pct"/>
            <w:vAlign w:val="center"/>
          </w:tcPr>
          <w:p w14:paraId="4FE9D9D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异常销账</w:t>
            </w:r>
          </w:p>
        </w:tc>
        <w:tc>
          <w:tcPr>
            <w:tcW w:w="3374" w:type="pct"/>
            <w:gridSpan w:val="4"/>
            <w:vAlign w:val="center"/>
          </w:tcPr>
          <w:p w14:paraId="41AB69A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护士在取药过程中因异常原因（药品破损等）使药品无对应后补医嘱，可通过异常销账进行平账。</w:t>
            </w:r>
          </w:p>
        </w:tc>
      </w:tr>
      <w:tr w14:paraId="23AD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423557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AC54FAA">
            <w:pPr>
              <w:widowControl/>
              <w:adjustRightInd w:val="0"/>
              <w:snapToGrid w:val="0"/>
              <w:rPr>
                <w:rFonts w:hint="eastAsia" w:ascii="黑体" w:hAnsi="黑体" w:eastAsia="黑体" w:cs="宋体"/>
                <w:color w:val="000000"/>
                <w:kern w:val="0"/>
                <w:szCs w:val="24"/>
              </w:rPr>
            </w:pPr>
          </w:p>
        </w:tc>
        <w:tc>
          <w:tcPr>
            <w:tcW w:w="668" w:type="pct"/>
            <w:vAlign w:val="center"/>
          </w:tcPr>
          <w:p w14:paraId="6729048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异常销账审批</w:t>
            </w:r>
          </w:p>
        </w:tc>
        <w:tc>
          <w:tcPr>
            <w:tcW w:w="3374" w:type="pct"/>
            <w:gridSpan w:val="4"/>
            <w:vAlign w:val="center"/>
          </w:tcPr>
          <w:p w14:paraId="31DEDF1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药剂师可对护士的异常销账申请进行核对审批。</w:t>
            </w:r>
          </w:p>
        </w:tc>
      </w:tr>
      <w:tr w14:paraId="2988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C19F6F7">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4DD0B53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盘点</w:t>
            </w:r>
          </w:p>
        </w:tc>
        <w:tc>
          <w:tcPr>
            <w:tcW w:w="668" w:type="pct"/>
            <w:vAlign w:val="center"/>
          </w:tcPr>
          <w:p w14:paraId="451C8F4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开机自检</w:t>
            </w:r>
          </w:p>
        </w:tc>
        <w:tc>
          <w:tcPr>
            <w:tcW w:w="3374" w:type="pct"/>
            <w:gridSpan w:val="4"/>
            <w:vAlign w:val="center"/>
          </w:tcPr>
          <w:p w14:paraId="35C0DD2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系统关机重启后，自动进行自检。针对异常的储存单位进行自动校正恢复或警示。</w:t>
            </w:r>
          </w:p>
        </w:tc>
      </w:tr>
      <w:tr w14:paraId="3B9F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820177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0D9C4320">
            <w:pPr>
              <w:widowControl/>
              <w:adjustRightInd w:val="0"/>
              <w:snapToGrid w:val="0"/>
              <w:rPr>
                <w:rFonts w:hint="eastAsia" w:ascii="黑体" w:hAnsi="黑体" w:eastAsia="黑体" w:cs="宋体"/>
                <w:color w:val="000000"/>
                <w:kern w:val="0"/>
                <w:szCs w:val="24"/>
              </w:rPr>
            </w:pPr>
          </w:p>
        </w:tc>
        <w:tc>
          <w:tcPr>
            <w:tcW w:w="668" w:type="pct"/>
            <w:vAlign w:val="center"/>
          </w:tcPr>
          <w:p w14:paraId="33257A0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实时库存查看</w:t>
            </w:r>
          </w:p>
        </w:tc>
        <w:tc>
          <w:tcPr>
            <w:tcW w:w="3374" w:type="pct"/>
            <w:gridSpan w:val="4"/>
            <w:vAlign w:val="center"/>
          </w:tcPr>
          <w:p w14:paraId="23442D6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用户可直接查看柜机内所有药品库存状态，含批号效期信息。</w:t>
            </w:r>
          </w:p>
        </w:tc>
      </w:tr>
      <w:tr w14:paraId="0762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C9A149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78C36C0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空瓶回收</w:t>
            </w:r>
          </w:p>
        </w:tc>
        <w:tc>
          <w:tcPr>
            <w:tcW w:w="668" w:type="pct"/>
            <w:vAlign w:val="center"/>
          </w:tcPr>
          <w:p w14:paraId="23217C6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空瓶回收</w:t>
            </w:r>
          </w:p>
        </w:tc>
        <w:tc>
          <w:tcPr>
            <w:tcW w:w="3374" w:type="pct"/>
            <w:gridSpan w:val="4"/>
            <w:vAlign w:val="center"/>
          </w:tcPr>
          <w:p w14:paraId="1CB7A68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对毒麻精类药品，支持完整空瓶回收的流程，通过双人操作实现对毒麻精类药品的严格管控。</w:t>
            </w:r>
          </w:p>
        </w:tc>
      </w:tr>
      <w:tr w14:paraId="797D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9920832">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1DC87F6">
            <w:pPr>
              <w:widowControl/>
              <w:adjustRightInd w:val="0"/>
              <w:snapToGrid w:val="0"/>
              <w:rPr>
                <w:rFonts w:hint="eastAsia" w:ascii="黑体" w:hAnsi="黑体" w:eastAsia="黑体" w:cs="宋体"/>
                <w:color w:val="000000"/>
                <w:kern w:val="0"/>
                <w:szCs w:val="24"/>
              </w:rPr>
            </w:pPr>
          </w:p>
        </w:tc>
        <w:tc>
          <w:tcPr>
            <w:tcW w:w="668" w:type="pct"/>
            <w:vAlign w:val="center"/>
          </w:tcPr>
          <w:p w14:paraId="2BF1F0B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取空瓶</w:t>
            </w:r>
          </w:p>
        </w:tc>
        <w:tc>
          <w:tcPr>
            <w:tcW w:w="3374" w:type="pct"/>
            <w:gridSpan w:val="4"/>
            <w:vAlign w:val="center"/>
          </w:tcPr>
          <w:p w14:paraId="0C3461F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对毒麻精类药品所回收的空瓶，支持药剂师权限回收，实现对毒麻精类药品的严格管控。</w:t>
            </w:r>
          </w:p>
        </w:tc>
      </w:tr>
      <w:tr w14:paraId="2C75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78D473B">
            <w:pPr>
              <w:pStyle w:val="64"/>
              <w:numPr>
                <w:ilvl w:val="0"/>
                <w:numId w:val="8"/>
              </w:numPr>
              <w:adjustRightInd w:val="0"/>
              <w:snapToGrid w:val="0"/>
              <w:ind w:firstLineChars="0"/>
              <w:jc w:val="center"/>
              <w:rPr>
                <w:rFonts w:hint="eastAsia" w:ascii="黑体" w:hAnsi="黑体" w:eastAsia="黑体"/>
              </w:rPr>
            </w:pPr>
          </w:p>
        </w:tc>
        <w:tc>
          <w:tcPr>
            <w:tcW w:w="557" w:type="pct"/>
            <w:gridSpan w:val="2"/>
            <w:vAlign w:val="center"/>
          </w:tcPr>
          <w:p w14:paraId="52D5F35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操作记录</w:t>
            </w:r>
          </w:p>
        </w:tc>
        <w:tc>
          <w:tcPr>
            <w:tcW w:w="668" w:type="pct"/>
            <w:vAlign w:val="center"/>
          </w:tcPr>
          <w:p w14:paraId="725ED095">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操作记录</w:t>
            </w:r>
          </w:p>
        </w:tc>
        <w:tc>
          <w:tcPr>
            <w:tcW w:w="3374" w:type="pct"/>
            <w:gridSpan w:val="4"/>
            <w:vAlign w:val="center"/>
          </w:tcPr>
          <w:p w14:paraId="2677575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管理人员查询记录可保存时间至少为 3 年。</w:t>
            </w:r>
          </w:p>
        </w:tc>
      </w:tr>
      <w:tr w14:paraId="7BB7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E173894">
            <w:pPr>
              <w:pStyle w:val="64"/>
              <w:numPr>
                <w:ilvl w:val="0"/>
                <w:numId w:val="8"/>
              </w:numPr>
              <w:adjustRightInd w:val="0"/>
              <w:snapToGrid w:val="0"/>
              <w:ind w:firstLineChars="0"/>
              <w:jc w:val="center"/>
              <w:rPr>
                <w:rFonts w:hint="eastAsia" w:ascii="黑体" w:hAnsi="黑体" w:eastAsia="黑体"/>
              </w:rPr>
            </w:pPr>
          </w:p>
        </w:tc>
        <w:tc>
          <w:tcPr>
            <w:tcW w:w="4599" w:type="pct"/>
            <w:gridSpan w:val="7"/>
            <w:vAlign w:val="center"/>
          </w:tcPr>
          <w:p w14:paraId="6AE7CD1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PC 端</w:t>
            </w:r>
          </w:p>
        </w:tc>
      </w:tr>
      <w:tr w14:paraId="185F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29FDC4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23AAB6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库存信息</w:t>
            </w:r>
          </w:p>
        </w:tc>
        <w:tc>
          <w:tcPr>
            <w:tcW w:w="668" w:type="pct"/>
            <w:vAlign w:val="center"/>
          </w:tcPr>
          <w:p w14:paraId="34674FB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实时总库存</w:t>
            </w:r>
          </w:p>
        </w:tc>
        <w:tc>
          <w:tcPr>
            <w:tcW w:w="3374" w:type="pct"/>
            <w:gridSpan w:val="4"/>
            <w:vAlign w:val="center"/>
          </w:tcPr>
          <w:p w14:paraId="7D822897">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药剂师或管理人员在 PC 端可查看整个医院多个药柜 的实时情况，包括药品名、规格、厂商、药品属性、 该药品使用的病区数、药品总数、不同效期段的药品总数、药盒的药品总数及全院总药品总数。</w:t>
            </w:r>
          </w:p>
        </w:tc>
      </w:tr>
      <w:tr w14:paraId="70ED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3167E6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30E883FD">
            <w:pPr>
              <w:widowControl/>
              <w:adjustRightInd w:val="0"/>
              <w:snapToGrid w:val="0"/>
              <w:rPr>
                <w:rFonts w:hint="eastAsia" w:ascii="黑体" w:hAnsi="黑体" w:eastAsia="黑体" w:cs="宋体"/>
                <w:color w:val="000000"/>
                <w:kern w:val="0"/>
                <w:szCs w:val="24"/>
              </w:rPr>
            </w:pPr>
          </w:p>
        </w:tc>
        <w:tc>
          <w:tcPr>
            <w:tcW w:w="668" w:type="pct"/>
            <w:vAlign w:val="center"/>
          </w:tcPr>
          <w:p w14:paraId="3F760AF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病区库存</w:t>
            </w:r>
          </w:p>
        </w:tc>
        <w:tc>
          <w:tcPr>
            <w:tcW w:w="3374" w:type="pct"/>
            <w:gridSpan w:val="4"/>
            <w:vAlign w:val="center"/>
          </w:tcPr>
          <w:p w14:paraId="423A2D3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护士、药剂师或管理员在 PC 端可查看单个病区（可选择不同的病区）的药品情况（包括药品名称、规格、厂商、药品属性、储存位置、药盒库存数、总数量）实时汇总情况</w:t>
            </w:r>
          </w:p>
        </w:tc>
      </w:tr>
      <w:tr w14:paraId="6C3E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12021723">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7FDA0974">
            <w:pPr>
              <w:widowControl/>
              <w:adjustRightInd w:val="0"/>
              <w:snapToGrid w:val="0"/>
              <w:rPr>
                <w:rFonts w:hint="eastAsia" w:ascii="黑体" w:hAnsi="黑体" w:eastAsia="黑体" w:cs="宋体"/>
                <w:color w:val="000000"/>
                <w:kern w:val="0"/>
                <w:szCs w:val="24"/>
              </w:rPr>
            </w:pPr>
          </w:p>
        </w:tc>
        <w:tc>
          <w:tcPr>
            <w:tcW w:w="668" w:type="pct"/>
            <w:vAlign w:val="center"/>
          </w:tcPr>
          <w:p w14:paraId="2CD6EF28">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异常信息</w:t>
            </w:r>
          </w:p>
        </w:tc>
        <w:tc>
          <w:tcPr>
            <w:tcW w:w="3374" w:type="pct"/>
            <w:gridSpan w:val="4"/>
            <w:vAlign w:val="center"/>
          </w:tcPr>
          <w:p w14:paraId="038A855B">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护士、药剂师或管理员在 PC 端可查看单个/全部病区（可选择不同的病区）的异常情况，含近效期、低库存、药盒断电。</w:t>
            </w:r>
          </w:p>
        </w:tc>
      </w:tr>
      <w:tr w14:paraId="4E50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C041970">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44B77D2">
            <w:pPr>
              <w:widowControl/>
              <w:adjustRightInd w:val="0"/>
              <w:snapToGrid w:val="0"/>
              <w:rPr>
                <w:rFonts w:hint="eastAsia" w:ascii="黑体" w:hAnsi="黑体" w:eastAsia="黑体" w:cs="宋体"/>
                <w:color w:val="000000"/>
                <w:kern w:val="0"/>
                <w:szCs w:val="24"/>
              </w:rPr>
            </w:pPr>
          </w:p>
        </w:tc>
        <w:tc>
          <w:tcPr>
            <w:tcW w:w="668" w:type="pct"/>
            <w:vAlign w:val="center"/>
          </w:tcPr>
          <w:p w14:paraId="785F543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基数设置</w:t>
            </w:r>
          </w:p>
        </w:tc>
        <w:tc>
          <w:tcPr>
            <w:tcW w:w="3374" w:type="pct"/>
            <w:gridSpan w:val="4"/>
            <w:vAlign w:val="center"/>
          </w:tcPr>
          <w:p w14:paraId="3726410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药剂师或管理员在 PC 端可根据科室使用情况来对每个药品的基数及最低库存预警值进行修改。通过设置基数及最低库存预警值来预警药品库存情况。</w:t>
            </w:r>
          </w:p>
        </w:tc>
      </w:tr>
      <w:tr w14:paraId="3307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1F2AE4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4D933C4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销账</w:t>
            </w:r>
          </w:p>
        </w:tc>
        <w:tc>
          <w:tcPr>
            <w:tcW w:w="668" w:type="pct"/>
            <w:vAlign w:val="center"/>
          </w:tcPr>
          <w:p w14:paraId="7C6C2F4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医嘱销账</w:t>
            </w:r>
          </w:p>
        </w:tc>
        <w:tc>
          <w:tcPr>
            <w:tcW w:w="3374" w:type="pct"/>
            <w:gridSpan w:val="4"/>
            <w:vAlign w:val="center"/>
          </w:tcPr>
          <w:p w14:paraId="45262AA0">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护士可在任意内网电脑的 PC 端进行医嘱销账。（内容可查看柜机端的医嘱销账）</w:t>
            </w:r>
          </w:p>
        </w:tc>
      </w:tr>
      <w:tr w14:paraId="4134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DDCB599">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22DB7681">
            <w:pPr>
              <w:widowControl/>
              <w:adjustRightInd w:val="0"/>
              <w:snapToGrid w:val="0"/>
              <w:rPr>
                <w:rFonts w:hint="eastAsia" w:ascii="黑体" w:hAnsi="黑体" w:eastAsia="黑体" w:cs="宋体"/>
                <w:color w:val="000000"/>
                <w:kern w:val="0"/>
                <w:szCs w:val="24"/>
              </w:rPr>
            </w:pPr>
          </w:p>
        </w:tc>
        <w:tc>
          <w:tcPr>
            <w:tcW w:w="668" w:type="pct"/>
            <w:vAlign w:val="center"/>
          </w:tcPr>
          <w:p w14:paraId="098A0BBF">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异常销账</w:t>
            </w:r>
          </w:p>
        </w:tc>
        <w:tc>
          <w:tcPr>
            <w:tcW w:w="3374" w:type="pct"/>
            <w:gridSpan w:val="4"/>
            <w:vAlign w:val="center"/>
          </w:tcPr>
          <w:p w14:paraId="4A86E8A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护士可根据病区、药品名、申请人、患者住院号、申请时间或异常申请单的状态进行筛选异常销账的内容，可查看既往的异常申请单的详情，包括时间、申请人、审批人、销账的药品、销账的患者信息及异常销账原因。</w:t>
            </w:r>
          </w:p>
        </w:tc>
      </w:tr>
      <w:tr w14:paraId="0E02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0FA5976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10DA570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药品计划</w:t>
            </w:r>
          </w:p>
        </w:tc>
        <w:tc>
          <w:tcPr>
            <w:tcW w:w="668" w:type="pct"/>
            <w:vAlign w:val="center"/>
          </w:tcPr>
          <w:p w14:paraId="4EA4382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补药计划</w:t>
            </w:r>
          </w:p>
        </w:tc>
        <w:tc>
          <w:tcPr>
            <w:tcW w:w="3374" w:type="pct"/>
            <w:gridSpan w:val="4"/>
            <w:vAlign w:val="center"/>
          </w:tcPr>
          <w:p w14:paraId="387A3061">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药剂师可在 PC 端对一个或多个病区进行计划补药，申请补药执行单。</w:t>
            </w:r>
          </w:p>
        </w:tc>
      </w:tr>
      <w:tr w14:paraId="3629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5F37423B">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612CB0C3">
            <w:pPr>
              <w:widowControl/>
              <w:adjustRightInd w:val="0"/>
              <w:snapToGrid w:val="0"/>
              <w:rPr>
                <w:rFonts w:hint="eastAsia" w:ascii="黑体" w:hAnsi="黑体" w:eastAsia="黑体" w:cs="宋体"/>
                <w:color w:val="000000"/>
                <w:kern w:val="0"/>
                <w:szCs w:val="24"/>
              </w:rPr>
            </w:pPr>
          </w:p>
        </w:tc>
        <w:tc>
          <w:tcPr>
            <w:tcW w:w="668" w:type="pct"/>
            <w:vAlign w:val="center"/>
          </w:tcPr>
          <w:p w14:paraId="2E17C3E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补药执行单</w:t>
            </w:r>
          </w:p>
        </w:tc>
        <w:tc>
          <w:tcPr>
            <w:tcW w:w="3374" w:type="pct"/>
            <w:gridSpan w:val="4"/>
            <w:vAlign w:val="center"/>
          </w:tcPr>
          <w:p w14:paraId="6232B4DD">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药剂师或管理员可以对计划补药药品在 PC 端录入批号/效期/数量信息，下发后可直接同步到柜机端。</w:t>
            </w:r>
          </w:p>
        </w:tc>
      </w:tr>
      <w:tr w14:paraId="39E5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4EF029B8">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4C50D7F">
            <w:pPr>
              <w:widowControl/>
              <w:adjustRightInd w:val="0"/>
              <w:snapToGrid w:val="0"/>
              <w:rPr>
                <w:rFonts w:hint="eastAsia" w:ascii="黑体" w:hAnsi="黑体" w:eastAsia="黑体" w:cs="宋体"/>
                <w:color w:val="000000"/>
                <w:kern w:val="0"/>
                <w:szCs w:val="24"/>
              </w:rPr>
            </w:pPr>
          </w:p>
        </w:tc>
        <w:tc>
          <w:tcPr>
            <w:tcW w:w="668" w:type="pct"/>
            <w:vAlign w:val="center"/>
          </w:tcPr>
          <w:p w14:paraId="0B24428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下架清单</w:t>
            </w:r>
          </w:p>
        </w:tc>
        <w:tc>
          <w:tcPr>
            <w:tcW w:w="3374" w:type="pct"/>
            <w:gridSpan w:val="4"/>
            <w:vAlign w:val="center"/>
          </w:tcPr>
          <w:p w14:paraId="5B1E65B4">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药剂师或管理员在 PC 端能查看需要下架药品在全院药柜的分布情况，批号，效期及数量，用户可根据清单来进行下架</w:t>
            </w:r>
          </w:p>
        </w:tc>
      </w:tr>
      <w:tr w14:paraId="4C6F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20BB42AD">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restart"/>
            <w:vAlign w:val="center"/>
          </w:tcPr>
          <w:p w14:paraId="0B80623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报表查询</w:t>
            </w:r>
          </w:p>
        </w:tc>
        <w:tc>
          <w:tcPr>
            <w:tcW w:w="668" w:type="pct"/>
            <w:vAlign w:val="center"/>
          </w:tcPr>
          <w:p w14:paraId="54ECEB7E">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操作记录</w:t>
            </w:r>
          </w:p>
        </w:tc>
        <w:tc>
          <w:tcPr>
            <w:tcW w:w="3374" w:type="pct"/>
            <w:gridSpan w:val="4"/>
            <w:vAlign w:val="center"/>
          </w:tcPr>
          <w:p w14:paraId="7916182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支持在 PC 端查看全院柜机操作的记录。（详情可参考柜机端的操作记录）</w:t>
            </w:r>
          </w:p>
        </w:tc>
      </w:tr>
      <w:tr w14:paraId="7465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6793FC75">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5306123D">
            <w:pPr>
              <w:widowControl/>
              <w:adjustRightInd w:val="0"/>
              <w:snapToGrid w:val="0"/>
              <w:rPr>
                <w:rFonts w:hint="eastAsia" w:ascii="黑体" w:hAnsi="黑体" w:eastAsia="黑体" w:cs="宋体"/>
                <w:color w:val="000000"/>
                <w:kern w:val="0"/>
                <w:szCs w:val="24"/>
              </w:rPr>
            </w:pPr>
          </w:p>
        </w:tc>
        <w:tc>
          <w:tcPr>
            <w:tcW w:w="668" w:type="pct"/>
            <w:vAlign w:val="center"/>
          </w:tcPr>
          <w:p w14:paraId="73B58BA2">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科室出入库报表</w:t>
            </w:r>
          </w:p>
        </w:tc>
        <w:tc>
          <w:tcPr>
            <w:tcW w:w="3374" w:type="pct"/>
            <w:gridSpan w:val="4"/>
            <w:vAlign w:val="center"/>
          </w:tcPr>
          <w:p w14:paraId="4B89A103">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药剂师或管理员可远程查看/导出/打印科室入库报表及科室出库报表。用户可通过病区、时间及药品名来进行查询。</w:t>
            </w:r>
          </w:p>
        </w:tc>
      </w:tr>
      <w:tr w14:paraId="0827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71B9BDC4">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4268F552">
            <w:pPr>
              <w:widowControl/>
              <w:adjustRightInd w:val="0"/>
              <w:snapToGrid w:val="0"/>
              <w:rPr>
                <w:rFonts w:hint="eastAsia" w:ascii="黑体" w:hAnsi="黑体" w:eastAsia="黑体" w:cs="宋体"/>
                <w:color w:val="000000"/>
                <w:kern w:val="0"/>
                <w:szCs w:val="24"/>
              </w:rPr>
            </w:pPr>
          </w:p>
        </w:tc>
        <w:tc>
          <w:tcPr>
            <w:tcW w:w="668" w:type="pct"/>
            <w:vAlign w:val="center"/>
          </w:tcPr>
          <w:p w14:paraId="55A4EAE9">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盘点报表</w:t>
            </w:r>
          </w:p>
        </w:tc>
        <w:tc>
          <w:tcPr>
            <w:tcW w:w="3374" w:type="pct"/>
            <w:gridSpan w:val="4"/>
            <w:vAlign w:val="center"/>
          </w:tcPr>
          <w:p w14:paraId="351813E6">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药剂师或管理员可通过 PC 端远程查看/导出/打印定期盘点报表单及盘点盈亏单。用户可通过病区、盘点时间进行查询。</w:t>
            </w:r>
          </w:p>
        </w:tc>
      </w:tr>
      <w:tr w14:paraId="332E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gridSpan w:val="2"/>
            <w:vAlign w:val="center"/>
          </w:tcPr>
          <w:p w14:paraId="3290D38F">
            <w:pPr>
              <w:pStyle w:val="64"/>
              <w:numPr>
                <w:ilvl w:val="0"/>
                <w:numId w:val="8"/>
              </w:numPr>
              <w:adjustRightInd w:val="0"/>
              <w:snapToGrid w:val="0"/>
              <w:ind w:firstLineChars="0"/>
              <w:jc w:val="center"/>
              <w:rPr>
                <w:rFonts w:hint="eastAsia" w:ascii="黑体" w:hAnsi="黑体" w:eastAsia="黑体"/>
              </w:rPr>
            </w:pPr>
          </w:p>
        </w:tc>
        <w:tc>
          <w:tcPr>
            <w:tcW w:w="557" w:type="pct"/>
            <w:gridSpan w:val="2"/>
            <w:vMerge w:val="continue"/>
            <w:vAlign w:val="center"/>
          </w:tcPr>
          <w:p w14:paraId="1F447AB7">
            <w:pPr>
              <w:widowControl/>
              <w:adjustRightInd w:val="0"/>
              <w:snapToGrid w:val="0"/>
              <w:rPr>
                <w:rFonts w:hint="eastAsia" w:ascii="黑体" w:hAnsi="黑体" w:eastAsia="黑体" w:cs="宋体"/>
                <w:color w:val="000000"/>
                <w:kern w:val="0"/>
                <w:szCs w:val="24"/>
              </w:rPr>
            </w:pPr>
          </w:p>
        </w:tc>
        <w:tc>
          <w:tcPr>
            <w:tcW w:w="668" w:type="pct"/>
            <w:vAlign w:val="center"/>
          </w:tcPr>
          <w:p w14:paraId="6FA122D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借药未还报表</w:t>
            </w:r>
          </w:p>
        </w:tc>
        <w:tc>
          <w:tcPr>
            <w:tcW w:w="3374" w:type="pct"/>
            <w:gridSpan w:val="4"/>
            <w:vAlign w:val="center"/>
          </w:tcPr>
          <w:p w14:paraId="55E0763A">
            <w:pPr>
              <w:widowControl/>
              <w:adjustRightInd w:val="0"/>
              <w:snapToGrid w:val="0"/>
              <w:rPr>
                <w:rFonts w:hint="eastAsia" w:ascii="黑体" w:hAnsi="黑体" w:eastAsia="黑体" w:cs="宋体"/>
                <w:color w:val="000000"/>
                <w:kern w:val="0"/>
                <w:szCs w:val="24"/>
              </w:rPr>
            </w:pPr>
            <w:r>
              <w:rPr>
                <w:rFonts w:hint="eastAsia" w:ascii="黑体" w:hAnsi="黑体" w:eastAsia="黑体" w:cs="宋体"/>
                <w:color w:val="000000"/>
                <w:kern w:val="0"/>
                <w:szCs w:val="24"/>
              </w:rPr>
              <w:t>药剂师或管理员可远程查看/导出/打印借药未还报表，可通过病区、借药时间、借药人、药品名、借药患者进行查询。</w:t>
            </w:r>
          </w:p>
        </w:tc>
      </w:tr>
    </w:tbl>
    <w:p w14:paraId="30F5757F">
      <w:pPr>
        <w:pStyle w:val="65"/>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宋体"/>
          <w:b/>
          <w:bCs/>
          <w:color w:val="auto"/>
          <w:sz w:val="28"/>
          <w:szCs w:val="28"/>
          <w:lang w:val="en-US" w:eastAsia="zh-CN"/>
        </w:rPr>
      </w:pPr>
    </w:p>
    <w:p w14:paraId="786862CF">
      <w:pPr>
        <w:pStyle w:val="65"/>
        <w:keepNext w:val="0"/>
        <w:keepLines w:val="0"/>
        <w:pageBreakBefore w:val="0"/>
        <w:numPr>
          <w:ilvl w:val="0"/>
          <w:numId w:val="6"/>
        </w:numPr>
        <w:kinsoku/>
        <w:wordWrap/>
        <w:overflowPunct/>
        <w:topLinePunct w:val="0"/>
        <w:autoSpaceDE/>
        <w:autoSpaceDN/>
        <w:bidi w:val="0"/>
        <w:adjustRightInd/>
        <w:snapToGrid/>
        <w:spacing w:before="0" w:line="360" w:lineRule="auto"/>
        <w:ind w:left="140" w:leftChars="0" w:right="0" w:rightChars="0" w:firstLine="0" w:firstLineChars="0"/>
        <w:jc w:val="both"/>
        <w:textAlignment w:val="auto"/>
        <w:rPr>
          <w:color w:val="auto"/>
        </w:rPr>
      </w:pPr>
      <w:r>
        <w:rPr>
          <w:rFonts w:hint="default" w:cs="Times New Roman"/>
          <w:b/>
          <w:bCs/>
          <w:color w:val="auto"/>
          <w:sz w:val="28"/>
          <w:szCs w:val="28"/>
          <w:lang w:val="en-US" w:eastAsia="zh-CN"/>
        </w:rPr>
        <w:t>维保服务内容</w:t>
      </w:r>
    </w:p>
    <w:p w14:paraId="36E1432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uto"/>
        <w:ind w:left="0" w:right="0"/>
        <w:jc w:val="left"/>
        <w:rPr>
          <w:rStyle w:val="27"/>
          <w:rFonts w:hint="eastAsia" w:ascii="宋体" w:hAnsi="宋体" w:eastAsia="宋体" w:cs="宋体"/>
          <w:b/>
          <w:bCs/>
          <w:i w:val="0"/>
          <w:iCs w:val="0"/>
          <w:caps w:val="0"/>
          <w:color w:val="auto"/>
          <w:spacing w:val="0"/>
          <w:sz w:val="28"/>
          <w:szCs w:val="28"/>
          <w:shd w:val="clear" w:fill="FFFFFF"/>
        </w:rPr>
      </w:pPr>
      <w:r>
        <w:rPr>
          <w:rFonts w:hint="eastAsia" w:ascii="宋体" w:hAnsi="宋体" w:eastAsia="宋体" w:cs="宋体"/>
          <w:b/>
          <w:bCs/>
          <w:i w:val="0"/>
          <w:iCs w:val="0"/>
          <w:caps w:val="0"/>
          <w:color w:val="auto"/>
          <w:spacing w:val="0"/>
          <w:sz w:val="28"/>
          <w:szCs w:val="28"/>
          <w:shd w:val="clear" w:fill="FFFFFF"/>
          <w:lang w:val="en-US" w:eastAsia="zh-CN"/>
        </w:rPr>
        <w:t>3.1</w:t>
      </w:r>
      <w:r>
        <w:rPr>
          <w:rFonts w:hint="eastAsia" w:ascii="宋体" w:hAnsi="宋体" w:eastAsia="宋体" w:cs="宋体"/>
          <w:b/>
          <w:bCs/>
          <w:i w:val="0"/>
          <w:iCs w:val="0"/>
          <w:caps w:val="0"/>
          <w:color w:val="auto"/>
          <w:spacing w:val="0"/>
          <w:sz w:val="28"/>
          <w:szCs w:val="28"/>
          <w:shd w:val="clear" w:fill="FFFFFF"/>
        </w:rPr>
        <w:t>‌</w:t>
      </w:r>
      <w:r>
        <w:rPr>
          <w:rStyle w:val="27"/>
          <w:rFonts w:hint="eastAsia" w:ascii="宋体" w:hAnsi="宋体" w:eastAsia="宋体" w:cs="宋体"/>
          <w:b/>
          <w:bCs/>
          <w:i w:val="0"/>
          <w:iCs w:val="0"/>
          <w:caps w:val="0"/>
          <w:color w:val="auto"/>
          <w:spacing w:val="0"/>
          <w:sz w:val="28"/>
          <w:szCs w:val="28"/>
          <w:shd w:val="clear" w:fill="FFFFFF"/>
        </w:rPr>
        <w:t>软件系统维护</w:t>
      </w:r>
    </w:p>
    <w:p w14:paraId="21CAF91F">
      <w:pPr>
        <w:pStyle w:val="22"/>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确保软件系统的稳定运行。</w:t>
      </w:r>
    </w:p>
    <w:p w14:paraId="7F766A57">
      <w:pPr>
        <w:pStyle w:val="22"/>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定期清理冗余数据，提高数据库响应速度。‌</w:t>
      </w:r>
    </w:p>
    <w:p w14:paraId="3F6C49F4">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90" w:beforeAutospacing="0" w:after="90"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定期更新，修复系统漏洞。</w:t>
      </w:r>
    </w:p>
    <w:p w14:paraId="47861A0C">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90" w:beforeAutospacing="0" w:after="90"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定期系统升级，提升系统的稳定性和可靠性</w:t>
      </w:r>
      <w:r>
        <w:rPr>
          <w:rFonts w:hint="eastAsia" w:cstheme="minorBidi"/>
          <w:b w:val="0"/>
          <w:color w:val="auto"/>
          <w:kern w:val="2"/>
          <w:sz w:val="28"/>
          <w:szCs w:val="28"/>
          <w:lang w:val="en-US" w:eastAsia="zh-CN" w:bidi="ar-SA"/>
        </w:rPr>
        <w:t>。</w:t>
      </w:r>
    </w:p>
    <w:p w14:paraId="6A916F1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90" w:beforeAutospacing="0" w:after="90"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定期进行漏洞扫描，及时修复安全缺陷。</w:t>
      </w:r>
    </w:p>
    <w:p w14:paraId="46F04F52">
      <w:pPr>
        <w:widowControl/>
        <w:numPr>
          <w:ilvl w:val="0"/>
          <w:numId w:val="9"/>
        </w:numPr>
        <w:spacing w:before="90" w:after="90"/>
        <w:jc w:val="left"/>
        <w:rPr>
          <w:rFonts w:hint="eastAsia" w:ascii="宋体" w:hAnsi="宋体" w:eastAsia="宋体" w:cs="宋体"/>
          <w:color w:val="auto"/>
          <w:sz w:val="28"/>
          <w:szCs w:val="28"/>
        </w:rPr>
      </w:pPr>
      <w:r>
        <w:rPr>
          <w:rFonts w:hint="eastAsia" w:ascii="宋体" w:hAnsi="宋体" w:eastAsia="宋体" w:cs="宋体"/>
          <w:color w:val="auto"/>
          <w:sz w:val="28"/>
          <w:szCs w:val="28"/>
        </w:rPr>
        <w:t>快速响应</w:t>
      </w:r>
      <w:r>
        <w:rPr>
          <w:rFonts w:hint="eastAsia"/>
          <w:color w:val="auto"/>
          <w:sz w:val="28"/>
          <w:szCs w:val="28"/>
        </w:rPr>
        <w:t>临床科室提出</w:t>
      </w:r>
      <w:r>
        <w:rPr>
          <w:rFonts w:hint="eastAsia"/>
          <w:color w:val="auto"/>
          <w:sz w:val="28"/>
          <w:szCs w:val="28"/>
          <w:lang w:val="en-US" w:eastAsia="zh-CN"/>
        </w:rPr>
        <w:t>系统已有功能使用过程中的问题</w:t>
      </w:r>
      <w:r>
        <w:rPr>
          <w:rFonts w:hint="eastAsia"/>
          <w:color w:val="auto"/>
          <w:sz w:val="28"/>
          <w:szCs w:val="28"/>
        </w:rPr>
        <w:t>。</w:t>
      </w:r>
    </w:p>
    <w:p w14:paraId="0005D99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435" w:lineRule="atLeast"/>
        <w:ind w:left="0" w:right="0"/>
        <w:jc w:val="left"/>
        <w:rPr>
          <w:b/>
          <w:bCs/>
          <w:color w:val="auto"/>
        </w:rPr>
      </w:pPr>
      <w:r>
        <w:rPr>
          <w:rFonts w:hint="eastAsia" w:ascii="宋体" w:hAnsi="宋体" w:eastAsia="宋体" w:cs="宋体"/>
          <w:b/>
          <w:bCs/>
          <w:i w:val="0"/>
          <w:iCs w:val="0"/>
          <w:caps w:val="0"/>
          <w:color w:val="auto"/>
          <w:spacing w:val="0"/>
          <w:sz w:val="28"/>
          <w:szCs w:val="28"/>
          <w:shd w:val="clear" w:fill="FFFFFF"/>
          <w:lang w:val="en-US" w:eastAsia="zh-CN"/>
        </w:rPr>
        <w:t>3.2</w:t>
      </w:r>
      <w:r>
        <w:rPr>
          <w:rFonts w:hint="eastAsia" w:ascii="宋体" w:hAnsi="宋体" w:eastAsia="宋体" w:cs="宋体"/>
          <w:b/>
          <w:bCs/>
          <w:i w:val="0"/>
          <w:iCs w:val="0"/>
          <w:caps w:val="0"/>
          <w:color w:val="auto"/>
          <w:spacing w:val="0"/>
          <w:sz w:val="28"/>
          <w:szCs w:val="28"/>
          <w:shd w:val="clear" w:fill="FFFFFF"/>
        </w:rPr>
        <w:t>‌</w:t>
      </w:r>
      <w:r>
        <w:rPr>
          <w:rStyle w:val="27"/>
          <w:rFonts w:hint="eastAsia" w:ascii="宋体" w:hAnsi="宋体" w:eastAsia="宋体" w:cs="宋体"/>
          <w:b/>
          <w:bCs/>
          <w:i w:val="0"/>
          <w:iCs w:val="0"/>
          <w:caps w:val="0"/>
          <w:color w:val="auto"/>
          <w:spacing w:val="0"/>
          <w:sz w:val="28"/>
          <w:szCs w:val="28"/>
          <w:shd w:val="clear" w:fill="FFFFFF"/>
        </w:rPr>
        <w:t>硬件维修与更换</w:t>
      </w:r>
      <w:r>
        <w:rPr>
          <w:rFonts w:hint="default" w:ascii="Arial" w:hAnsi="Arial" w:eastAsia="Arial" w:cs="Arial"/>
          <w:b/>
          <w:bCs/>
          <w:i w:val="0"/>
          <w:iCs w:val="0"/>
          <w:caps w:val="0"/>
          <w:color w:val="auto"/>
          <w:spacing w:val="0"/>
          <w:sz w:val="24"/>
          <w:szCs w:val="24"/>
          <w:shd w:val="clear" w:fill="FFFFFF"/>
        </w:rPr>
        <w:t>‌</w:t>
      </w:r>
    </w:p>
    <w:p w14:paraId="7A3D86E5">
      <w:pPr>
        <w:pStyle w:val="22"/>
        <w:numPr>
          <w:ilvl w:val="0"/>
          <w:numId w:val="10"/>
        </w:numPr>
        <w:spacing w:before="105" w:beforeAutospacing="0" w:after="105" w:afterAutospacing="0"/>
        <w:rPr>
          <w:rFonts w:hint="eastAsia"/>
          <w:color w:val="auto"/>
          <w:kern w:val="2"/>
          <w:sz w:val="28"/>
          <w:szCs w:val="28"/>
        </w:rPr>
      </w:pPr>
      <w:r>
        <w:rPr>
          <w:rFonts w:hint="eastAsia"/>
          <w:color w:val="auto"/>
          <w:kern w:val="2"/>
          <w:sz w:val="28"/>
          <w:szCs w:val="28"/>
        </w:rPr>
        <w:t>免费</w:t>
      </w:r>
      <w:r>
        <w:rPr>
          <w:color w:val="auto"/>
          <w:kern w:val="2"/>
          <w:sz w:val="28"/>
          <w:szCs w:val="28"/>
        </w:rPr>
        <w:t>更换老化或损坏的屏幕模块、电源</w:t>
      </w:r>
      <w:r>
        <w:rPr>
          <w:rFonts w:hint="eastAsia"/>
          <w:color w:val="auto"/>
          <w:kern w:val="2"/>
          <w:sz w:val="28"/>
          <w:szCs w:val="28"/>
        </w:rPr>
        <w:t>、主板</w:t>
      </w:r>
      <w:r>
        <w:rPr>
          <w:color w:val="auto"/>
          <w:kern w:val="2"/>
          <w:sz w:val="28"/>
          <w:szCs w:val="28"/>
        </w:rPr>
        <w:t>等</w:t>
      </w:r>
      <w:r>
        <w:rPr>
          <w:rFonts w:hint="eastAsia"/>
          <w:color w:val="auto"/>
          <w:kern w:val="2"/>
          <w:sz w:val="28"/>
          <w:szCs w:val="28"/>
        </w:rPr>
        <w:t>原厂</w:t>
      </w:r>
      <w:r>
        <w:rPr>
          <w:color w:val="auto"/>
          <w:kern w:val="2"/>
          <w:sz w:val="28"/>
          <w:szCs w:val="28"/>
        </w:rPr>
        <w:t>配件，确保</w:t>
      </w:r>
      <w:r>
        <w:rPr>
          <w:rFonts w:hint="eastAsia"/>
          <w:color w:val="auto"/>
          <w:kern w:val="2"/>
          <w:sz w:val="28"/>
          <w:szCs w:val="28"/>
        </w:rPr>
        <w:t>设备正常使用</w:t>
      </w:r>
      <w:r>
        <w:rPr>
          <w:color w:val="auto"/>
          <w:kern w:val="2"/>
          <w:sz w:val="28"/>
          <w:szCs w:val="28"/>
        </w:rPr>
        <w:t>。</w:t>
      </w:r>
      <w:r>
        <w:rPr>
          <w:rFonts w:hint="eastAsia"/>
          <w:color w:val="auto"/>
          <w:kern w:val="2"/>
          <w:sz w:val="28"/>
          <w:szCs w:val="28"/>
          <w:lang w:eastAsia="zh-CN"/>
        </w:rPr>
        <w:t>（</w:t>
      </w:r>
      <w:r>
        <w:rPr>
          <w:rFonts w:hint="eastAsia"/>
          <w:color w:val="auto"/>
          <w:kern w:val="2"/>
          <w:sz w:val="28"/>
          <w:szCs w:val="28"/>
          <w:lang w:val="en-US" w:eastAsia="zh-CN"/>
        </w:rPr>
        <w:t>人为损坏不在维保范围内</w:t>
      </w:r>
      <w:r>
        <w:rPr>
          <w:rFonts w:hint="eastAsia"/>
          <w:color w:val="auto"/>
          <w:kern w:val="2"/>
          <w:sz w:val="28"/>
          <w:szCs w:val="28"/>
          <w:lang w:eastAsia="zh-CN"/>
        </w:rPr>
        <w:t>）</w:t>
      </w:r>
    </w:p>
    <w:p w14:paraId="6F1ED3ED">
      <w:pPr>
        <w:spacing w:line="360" w:lineRule="auto"/>
        <w:jc w:val="left"/>
        <w:rPr>
          <w:rFonts w:hint="eastAsia" w:ascii="宋体" w:hAnsi="宋体"/>
          <w:b/>
          <w:bCs w:val="0"/>
          <w:color w:val="auto"/>
          <w:sz w:val="28"/>
          <w:szCs w:val="28"/>
          <w:lang w:val="en-US" w:eastAsia="zh-CN"/>
        </w:rPr>
      </w:pPr>
      <w:r>
        <w:rPr>
          <w:rFonts w:hint="eastAsia" w:ascii="宋体" w:hAnsi="宋体"/>
          <w:b/>
          <w:bCs w:val="0"/>
          <w:color w:val="auto"/>
          <w:sz w:val="28"/>
          <w:szCs w:val="28"/>
          <w:lang w:val="en-US" w:eastAsia="zh-CN"/>
        </w:rPr>
        <w:t xml:space="preserve"> 3.3 定期巡检与服务报告</w:t>
      </w:r>
    </w:p>
    <w:p w14:paraId="6B61416C">
      <w:pPr>
        <w:pStyle w:val="21"/>
        <w:widowControl/>
        <w:numPr>
          <w:ilvl w:val="0"/>
          <w:numId w:val="0"/>
        </w:numPr>
        <w:wordWrap w:val="0"/>
        <w:ind w:left="210" w:leftChars="100"/>
        <w:rPr>
          <w:rFonts w:hint="eastAsia" w:ascii="宋体" w:hAnsi="宋体" w:eastAsia="宋体" w:cs="Times New Roman"/>
          <w:b w:val="0"/>
          <w:bCs w:val="0"/>
          <w:color w:val="auto"/>
          <w:kern w:val="0"/>
          <w:sz w:val="28"/>
          <w:szCs w:val="28"/>
          <w:lang w:eastAsia="zh-CN"/>
        </w:rPr>
      </w:pPr>
      <w:r>
        <w:rPr>
          <w:rFonts w:hint="eastAsia" w:ascii="宋体" w:hAnsi="宋体" w:eastAsia="宋体" w:cs="Times New Roman"/>
          <w:b w:val="0"/>
          <w:bCs w:val="0"/>
          <w:color w:val="auto"/>
          <w:kern w:val="0"/>
          <w:sz w:val="28"/>
          <w:szCs w:val="28"/>
        </w:rPr>
        <w:t>质保期内</w:t>
      </w:r>
      <w:r>
        <w:rPr>
          <w:rFonts w:hint="eastAsia" w:cs="Times New Roman"/>
          <w:b w:val="0"/>
          <w:bCs w:val="0"/>
          <w:color w:val="auto"/>
          <w:kern w:val="0"/>
          <w:sz w:val="28"/>
          <w:szCs w:val="28"/>
          <w:lang w:eastAsia="zh-CN"/>
        </w:rPr>
        <w:t>至少每月</w:t>
      </w:r>
      <w:r>
        <w:rPr>
          <w:rFonts w:hint="eastAsia" w:ascii="宋体" w:hAnsi="宋体" w:eastAsia="宋体" w:cs="Times New Roman"/>
          <w:b w:val="0"/>
          <w:bCs w:val="0"/>
          <w:color w:val="auto"/>
          <w:kern w:val="0"/>
          <w:sz w:val="28"/>
          <w:szCs w:val="28"/>
        </w:rPr>
        <w:t>提供一次免费</w:t>
      </w:r>
      <w:r>
        <w:rPr>
          <w:rFonts w:hint="eastAsia" w:cs="Times New Roman"/>
          <w:b w:val="0"/>
          <w:bCs w:val="0"/>
          <w:color w:val="auto"/>
          <w:kern w:val="0"/>
          <w:sz w:val="28"/>
          <w:szCs w:val="28"/>
          <w:lang w:eastAsia="zh-CN"/>
        </w:rPr>
        <w:t>软硬</w:t>
      </w:r>
      <w:r>
        <w:rPr>
          <w:rFonts w:hint="eastAsia" w:ascii="宋体" w:hAnsi="宋体" w:eastAsia="宋体" w:cs="Times New Roman"/>
          <w:b w:val="0"/>
          <w:bCs w:val="0"/>
          <w:color w:val="auto"/>
          <w:kern w:val="0"/>
          <w:sz w:val="28"/>
          <w:szCs w:val="28"/>
        </w:rPr>
        <w:t>巡检</w:t>
      </w:r>
      <w:r>
        <w:rPr>
          <w:rFonts w:hint="eastAsia" w:cs="Times New Roman"/>
          <w:b w:val="0"/>
          <w:bCs w:val="0"/>
          <w:color w:val="auto"/>
          <w:kern w:val="0"/>
          <w:sz w:val="28"/>
          <w:szCs w:val="28"/>
          <w:lang w:eastAsia="zh-CN"/>
        </w:rPr>
        <w:t>。</w:t>
      </w:r>
    </w:p>
    <w:p w14:paraId="5C9F79E1">
      <w:pPr>
        <w:pStyle w:val="21"/>
        <w:widowControl/>
        <w:numPr>
          <w:ilvl w:val="0"/>
          <w:numId w:val="0"/>
        </w:numPr>
        <w:wordWrap w:val="0"/>
        <w:ind w:left="210" w:leftChars="100"/>
        <w:rPr>
          <w:rFonts w:hint="default" w:cs="Times New Roman"/>
          <w:b w:val="0"/>
          <w:bCs w:val="0"/>
          <w:color w:val="auto"/>
          <w:kern w:val="0"/>
          <w:sz w:val="28"/>
          <w:szCs w:val="28"/>
          <w:lang w:val="en-US" w:eastAsia="zh-CN"/>
        </w:rPr>
      </w:pPr>
      <w:r>
        <w:rPr>
          <w:rFonts w:hint="eastAsia" w:ascii="宋体" w:hAnsi="宋体" w:eastAsia="宋体" w:cs="Times New Roman"/>
          <w:b w:val="0"/>
          <w:bCs w:val="0"/>
          <w:color w:val="auto"/>
          <w:kern w:val="0"/>
          <w:sz w:val="28"/>
          <w:szCs w:val="28"/>
        </w:rPr>
        <w:t>巡检内容包括：</w:t>
      </w:r>
      <w:r>
        <w:rPr>
          <w:rFonts w:hint="eastAsia" w:cs="Times New Roman"/>
          <w:b w:val="0"/>
          <w:bCs w:val="0"/>
          <w:color w:val="auto"/>
          <w:kern w:val="0"/>
          <w:sz w:val="28"/>
          <w:szCs w:val="28"/>
          <w:lang w:eastAsia="zh-CN"/>
        </w:rPr>
        <w:t>软硬件升级，设备缓存清理，屏幕是否失灵、声音、呼叫是否正常测试等。</w:t>
      </w:r>
    </w:p>
    <w:p w14:paraId="2484E4CD">
      <w:pPr>
        <w:pStyle w:val="21"/>
        <w:widowControl/>
        <w:numPr>
          <w:ilvl w:val="0"/>
          <w:numId w:val="0"/>
        </w:numPr>
        <w:wordWrap w:val="0"/>
        <w:ind w:left="210" w:leftChars="100"/>
        <w:rPr>
          <w:rFonts w:hint="eastAsia" w:ascii="宋体" w:hAnsi="宋体" w:eastAsia="宋体" w:cs="宋体"/>
          <w:b w:val="0"/>
          <w:color w:val="auto"/>
          <w:kern w:val="2"/>
          <w:sz w:val="28"/>
          <w:szCs w:val="28"/>
          <w:lang w:val="en-US" w:eastAsia="zh-CN" w:bidi="ar-SA"/>
        </w:rPr>
      </w:pPr>
      <w:r>
        <w:rPr>
          <w:rFonts w:hint="eastAsia" w:ascii="宋体" w:hAnsi="宋体" w:eastAsia="宋体" w:cs="Times New Roman"/>
          <w:b w:val="0"/>
          <w:bCs w:val="0"/>
          <w:color w:val="auto"/>
          <w:kern w:val="0"/>
          <w:sz w:val="28"/>
          <w:szCs w:val="28"/>
        </w:rPr>
        <w:t>每次巡检后提供书面报告，含问题清单与处理建议。</w:t>
      </w:r>
    </w:p>
    <w:p w14:paraId="11659680">
      <w:pPr>
        <w:spacing w:line="360" w:lineRule="auto"/>
        <w:jc w:val="left"/>
        <w:rPr>
          <w:rFonts w:hint="eastAsia" w:ascii="宋体" w:hAnsi="宋体"/>
          <w:b/>
          <w:bCs w:val="0"/>
          <w:color w:val="auto"/>
          <w:sz w:val="28"/>
          <w:szCs w:val="28"/>
          <w:lang w:val="en-US" w:eastAsia="zh-CN"/>
        </w:rPr>
      </w:pPr>
      <w:r>
        <w:rPr>
          <w:rFonts w:hint="eastAsia" w:ascii="宋体" w:hAnsi="宋体"/>
          <w:b/>
          <w:bCs w:val="0"/>
          <w:color w:val="auto"/>
          <w:sz w:val="28"/>
          <w:szCs w:val="28"/>
          <w:lang w:val="en-US" w:eastAsia="zh-CN"/>
        </w:rPr>
        <w:t>3.4故障响应速度</w:t>
      </w:r>
    </w:p>
    <w:p w14:paraId="035AB1EF">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服务时间：提供 7×24小时紧急故障响应服务。</w:t>
      </w:r>
    </w:p>
    <w:p w14:paraId="17776569">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响应时间：电话响应：接到</w:t>
      </w:r>
      <w:r>
        <w:rPr>
          <w:rFonts w:hint="eastAsia" w:asciiTheme="minorHAnsi" w:hAnsiTheme="minorHAnsi" w:eastAsiaTheme="minorEastAsia" w:cstheme="minorBidi"/>
          <w:b w:val="0"/>
          <w:color w:val="auto"/>
          <w:kern w:val="2"/>
          <w:sz w:val="28"/>
          <w:szCs w:val="28"/>
          <w:lang w:val="en-US" w:eastAsia="zh-CN" w:bidi="ar-SA"/>
        </w:rPr>
        <w:t>故</w:t>
      </w:r>
      <w:r>
        <w:rPr>
          <w:rFonts w:hint="default" w:asciiTheme="minorHAnsi" w:hAnsiTheme="minorHAnsi" w:eastAsiaTheme="minorEastAsia" w:cstheme="minorBidi"/>
          <w:b w:val="0"/>
          <w:color w:val="auto"/>
          <w:kern w:val="2"/>
          <w:sz w:val="28"/>
          <w:szCs w:val="28"/>
          <w:lang w:val="en-US" w:eastAsia="zh-CN" w:bidi="ar-SA"/>
        </w:rPr>
        <w:t>障电话≤15分钟响应。</w:t>
      </w:r>
    </w:p>
    <w:p w14:paraId="5347BB15">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到场时间：</w:t>
      </w:r>
      <w:r>
        <w:rPr>
          <w:rFonts w:hint="eastAsia" w:ascii="宋体" w:hAnsi="宋体" w:eastAsia="宋体" w:cs="宋体"/>
          <w:i w:val="0"/>
          <w:iCs w:val="0"/>
          <w:color w:val="auto"/>
          <w:kern w:val="0"/>
          <w:sz w:val="28"/>
          <w:szCs w:val="28"/>
          <w:u w:val="none"/>
          <w:lang w:val="en-US" w:eastAsia="zh-CN" w:bidi="ar"/>
        </w:rPr>
        <w:t>响应时间</w:t>
      </w:r>
      <w:r>
        <w:rPr>
          <w:rFonts w:hint="default" w:asciiTheme="minorHAnsi" w:hAnsiTheme="minorHAnsi" w:eastAsiaTheme="minorEastAsia" w:cstheme="minorBidi"/>
          <w:b w:val="0"/>
          <w:color w:val="auto"/>
          <w:kern w:val="2"/>
          <w:sz w:val="28"/>
          <w:szCs w:val="28"/>
          <w:lang w:val="en-US" w:eastAsia="zh-CN" w:bidi="ar-SA"/>
        </w:rPr>
        <w:t xml:space="preserve"> ≤ </w:t>
      </w:r>
      <w:r>
        <w:rPr>
          <w:rFonts w:hint="eastAsia" w:asciiTheme="minorHAnsi" w:hAnsiTheme="minorHAnsi" w:eastAsiaTheme="minorEastAsia" w:cstheme="minorBidi"/>
          <w:b w:val="0"/>
          <w:color w:val="auto"/>
          <w:kern w:val="2"/>
          <w:sz w:val="28"/>
          <w:szCs w:val="28"/>
          <w:lang w:val="en-US" w:eastAsia="zh-CN" w:bidi="ar-SA"/>
        </w:rPr>
        <w:t>8</w:t>
      </w:r>
      <w:r>
        <w:rPr>
          <w:rFonts w:hint="eastAsia" w:ascii="宋体" w:hAnsi="宋体" w:eastAsia="宋体" w:cs="宋体"/>
          <w:i w:val="0"/>
          <w:iCs w:val="0"/>
          <w:color w:val="auto"/>
          <w:kern w:val="0"/>
          <w:sz w:val="28"/>
          <w:szCs w:val="28"/>
          <w:u w:val="none"/>
          <w:lang w:val="en-US" w:eastAsia="zh-CN" w:bidi="ar"/>
        </w:rPr>
        <w:t>小时</w:t>
      </w:r>
      <w:r>
        <w:rPr>
          <w:rFonts w:hint="eastAsia" w:cs="宋体"/>
          <w:i w:val="0"/>
          <w:iCs w:val="0"/>
          <w:color w:val="auto"/>
          <w:kern w:val="0"/>
          <w:sz w:val="28"/>
          <w:szCs w:val="28"/>
          <w:u w:val="none"/>
          <w:lang w:val="en-US" w:eastAsia="zh-CN" w:bidi="ar"/>
        </w:rPr>
        <w:t>。</w:t>
      </w:r>
    </w:p>
    <w:p w14:paraId="1D11CFDE">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重大故障（</w:t>
      </w:r>
      <w:r>
        <w:rPr>
          <w:rFonts w:hint="eastAsia" w:asciiTheme="minorHAnsi" w:hAnsiTheme="minorHAnsi" w:eastAsiaTheme="minorEastAsia" w:cstheme="minorBidi"/>
          <w:b w:val="0"/>
          <w:color w:val="auto"/>
          <w:kern w:val="2"/>
          <w:sz w:val="28"/>
          <w:szCs w:val="28"/>
          <w:lang w:val="en-US" w:eastAsia="zh-CN" w:bidi="ar-SA"/>
        </w:rPr>
        <w:t>软件瘫痪</w:t>
      </w:r>
      <w:r>
        <w:rPr>
          <w:rFonts w:hint="default" w:asciiTheme="minorHAnsi" w:hAnsiTheme="minorHAnsi" w:eastAsiaTheme="minorEastAsia" w:cstheme="minorBidi"/>
          <w:b w:val="0"/>
          <w:color w:val="auto"/>
          <w:kern w:val="2"/>
          <w:sz w:val="28"/>
          <w:szCs w:val="28"/>
          <w:lang w:val="en-US" w:eastAsia="zh-CN" w:bidi="ar-SA"/>
        </w:rPr>
        <w:t>）≤</w:t>
      </w:r>
      <w:r>
        <w:rPr>
          <w:rFonts w:hint="eastAsia" w:asciiTheme="minorHAnsi" w:hAnsiTheme="minorHAnsi" w:eastAsiaTheme="minorEastAsia" w:cstheme="minorBidi"/>
          <w:b w:val="0"/>
          <w:color w:val="auto"/>
          <w:kern w:val="2"/>
          <w:sz w:val="28"/>
          <w:szCs w:val="28"/>
          <w:lang w:val="en-US" w:eastAsia="zh-CN" w:bidi="ar-SA"/>
        </w:rPr>
        <w:t>4小时修复。一般软件故障</w:t>
      </w:r>
      <w:r>
        <w:rPr>
          <w:rFonts w:hint="default" w:asciiTheme="minorHAnsi" w:hAnsiTheme="minorHAnsi" w:eastAsiaTheme="minorEastAsia" w:cstheme="minorBidi"/>
          <w:b w:val="0"/>
          <w:color w:val="auto"/>
          <w:kern w:val="2"/>
          <w:sz w:val="28"/>
          <w:szCs w:val="28"/>
          <w:lang w:val="en-US" w:eastAsia="zh-CN" w:bidi="ar-SA"/>
        </w:rPr>
        <w:t xml:space="preserve">≤ </w:t>
      </w:r>
      <w:r>
        <w:rPr>
          <w:rFonts w:hint="eastAsia" w:asciiTheme="minorHAnsi" w:hAnsiTheme="minorHAnsi" w:eastAsiaTheme="minorEastAsia" w:cstheme="minorBidi"/>
          <w:b w:val="0"/>
          <w:color w:val="auto"/>
          <w:kern w:val="2"/>
          <w:sz w:val="28"/>
          <w:szCs w:val="28"/>
          <w:lang w:val="en-US" w:eastAsia="zh-CN" w:bidi="ar-SA"/>
        </w:rPr>
        <w:t>8小时修复。</w:t>
      </w:r>
    </w:p>
    <w:p w14:paraId="39567D6F">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eastAsia" w:ascii="宋体" w:hAnsi="宋体"/>
          <w:b/>
          <w:bCs w:val="0"/>
          <w:color w:val="auto"/>
          <w:sz w:val="28"/>
          <w:szCs w:val="28"/>
          <w:lang w:val="en-US" w:eastAsia="zh-CN"/>
        </w:rPr>
      </w:pPr>
      <w:r>
        <w:rPr>
          <w:rFonts w:hint="default" w:asciiTheme="minorHAnsi" w:hAnsiTheme="minorHAnsi" w:eastAsiaTheme="minorEastAsia" w:cstheme="minorBidi"/>
          <w:b w:val="0"/>
          <w:color w:val="auto"/>
          <w:kern w:val="2"/>
          <w:sz w:val="28"/>
          <w:szCs w:val="28"/>
          <w:lang w:val="en-US" w:eastAsia="zh-CN" w:bidi="ar-SA"/>
        </w:rPr>
        <w:t>修复时间：</w:t>
      </w:r>
      <w:r>
        <w:rPr>
          <w:rFonts w:hint="eastAsia" w:asciiTheme="minorHAnsi" w:hAnsiTheme="minorHAnsi" w:eastAsiaTheme="minorEastAsia" w:cstheme="minorBidi"/>
          <w:b w:val="0"/>
          <w:color w:val="auto"/>
          <w:kern w:val="2"/>
          <w:sz w:val="28"/>
          <w:szCs w:val="28"/>
          <w:lang w:val="en-US" w:eastAsia="zh-CN" w:bidi="ar-SA"/>
        </w:rPr>
        <w:t>一般设备故障</w:t>
      </w:r>
      <w:r>
        <w:rPr>
          <w:rFonts w:hint="default" w:asciiTheme="minorHAnsi" w:hAnsiTheme="minorHAnsi" w:eastAsiaTheme="minorEastAsia" w:cstheme="minorBidi"/>
          <w:b w:val="0"/>
          <w:color w:val="auto"/>
          <w:kern w:val="2"/>
          <w:sz w:val="28"/>
          <w:szCs w:val="28"/>
          <w:lang w:val="en-US" w:eastAsia="zh-CN" w:bidi="ar-SA"/>
        </w:rPr>
        <w:t xml:space="preserve"> ≤ 4小时修复</w:t>
      </w:r>
      <w:r>
        <w:rPr>
          <w:rFonts w:hint="eastAsia" w:asciiTheme="minorHAnsi" w:hAnsiTheme="minorHAnsi" w:eastAsiaTheme="minorEastAsia" w:cstheme="minorBidi"/>
          <w:b w:val="0"/>
          <w:color w:val="auto"/>
          <w:kern w:val="2"/>
          <w:sz w:val="28"/>
          <w:szCs w:val="28"/>
          <w:lang w:val="en-US" w:eastAsia="zh-CN" w:bidi="ar-SA"/>
        </w:rPr>
        <w:t>。复杂设备故障</w:t>
      </w:r>
      <w:r>
        <w:rPr>
          <w:rFonts w:hint="default" w:asciiTheme="minorHAnsi" w:hAnsiTheme="minorHAnsi" w:eastAsiaTheme="minorEastAsia" w:cstheme="minorBidi"/>
          <w:b w:val="0"/>
          <w:color w:val="auto"/>
          <w:kern w:val="2"/>
          <w:sz w:val="28"/>
          <w:szCs w:val="28"/>
          <w:lang w:val="en-US" w:eastAsia="zh-CN" w:bidi="ar-SA"/>
        </w:rPr>
        <w:t xml:space="preserve">≤ </w:t>
      </w:r>
      <w:r>
        <w:rPr>
          <w:rFonts w:hint="eastAsia" w:asciiTheme="minorHAnsi" w:hAnsiTheme="minorHAnsi" w:eastAsiaTheme="minorEastAsia" w:cstheme="minorBidi"/>
          <w:b w:val="0"/>
          <w:color w:val="auto"/>
          <w:kern w:val="2"/>
          <w:sz w:val="28"/>
          <w:szCs w:val="28"/>
          <w:lang w:val="en-US" w:eastAsia="zh-CN" w:bidi="ar-SA"/>
        </w:rPr>
        <w:t>8</w:t>
      </w:r>
      <w:r>
        <w:rPr>
          <w:rFonts w:hint="default" w:asciiTheme="minorHAnsi" w:hAnsiTheme="minorHAnsi" w:eastAsiaTheme="minorEastAsia" w:cstheme="minorBidi"/>
          <w:b w:val="0"/>
          <w:color w:val="auto"/>
          <w:kern w:val="2"/>
          <w:sz w:val="28"/>
          <w:szCs w:val="28"/>
          <w:lang w:val="en-US" w:eastAsia="zh-CN" w:bidi="ar-SA"/>
        </w:rPr>
        <w:t>小时</w:t>
      </w:r>
      <w:r>
        <w:rPr>
          <w:rFonts w:hint="eastAsia" w:asciiTheme="minorHAnsi" w:hAnsiTheme="minorHAnsi" w:eastAsiaTheme="minorEastAsia" w:cstheme="minorBidi"/>
          <w:b w:val="0"/>
          <w:color w:val="auto"/>
          <w:kern w:val="2"/>
          <w:sz w:val="28"/>
          <w:szCs w:val="28"/>
          <w:lang w:val="en-US" w:eastAsia="zh-CN" w:bidi="ar-SA"/>
        </w:rPr>
        <w:t>更换备用机。</w:t>
      </w:r>
    </w:p>
    <w:p w14:paraId="2A768263">
      <w:pPr>
        <w:spacing w:line="360" w:lineRule="auto"/>
        <w:jc w:val="left"/>
        <w:rPr>
          <w:rFonts w:hint="eastAsia" w:ascii="宋体" w:hAnsi="宋体"/>
          <w:b/>
          <w:bCs w:val="0"/>
          <w:color w:val="auto"/>
          <w:sz w:val="28"/>
          <w:szCs w:val="28"/>
          <w:lang w:val="en-US" w:eastAsia="zh-CN"/>
        </w:rPr>
      </w:pPr>
      <w:r>
        <w:rPr>
          <w:rFonts w:hint="eastAsia" w:ascii="宋体" w:hAnsi="宋体"/>
          <w:b/>
          <w:bCs w:val="0"/>
          <w:color w:val="auto"/>
          <w:sz w:val="28"/>
          <w:szCs w:val="28"/>
          <w:lang w:val="en-US" w:eastAsia="zh-CN"/>
        </w:rPr>
        <w:t>3.5 备品备件</w:t>
      </w:r>
    </w:p>
    <w:p w14:paraId="6736085F">
      <w:pPr>
        <w:pStyle w:val="21"/>
        <w:widowControl/>
        <w:numPr>
          <w:ilvl w:val="0"/>
          <w:numId w:val="0"/>
        </w:numPr>
        <w:wordWrap w:val="0"/>
        <w:ind w:leftChars="100"/>
        <w:rPr>
          <w:rFonts w:hint="default" w:ascii="宋体" w:hAnsi="宋体" w:eastAsia="宋体" w:cs="Times New Roman"/>
          <w:b w:val="0"/>
          <w:bCs w:val="0"/>
          <w:color w:val="auto"/>
          <w:kern w:val="0"/>
          <w:sz w:val="28"/>
          <w:szCs w:val="28"/>
          <w:lang w:val="en-US" w:eastAsia="zh-CN"/>
        </w:rPr>
      </w:pPr>
      <w:r>
        <w:rPr>
          <w:rFonts w:hint="eastAsia" w:cs="Times New Roman"/>
          <w:b w:val="0"/>
          <w:bCs w:val="0"/>
          <w:color w:val="auto"/>
          <w:kern w:val="0"/>
          <w:sz w:val="28"/>
          <w:szCs w:val="28"/>
          <w:lang w:eastAsia="zh-CN"/>
        </w:rPr>
        <w:t>投标人应</w:t>
      </w:r>
      <w:r>
        <w:rPr>
          <w:rFonts w:hint="eastAsia" w:ascii="宋体" w:hAnsi="宋体" w:eastAsia="宋体" w:cs="Times New Roman"/>
          <w:b w:val="0"/>
          <w:bCs w:val="0"/>
          <w:color w:val="auto"/>
          <w:kern w:val="0"/>
          <w:sz w:val="28"/>
          <w:szCs w:val="28"/>
        </w:rPr>
        <w:t>提供备用设备：</w:t>
      </w:r>
      <w:r>
        <w:rPr>
          <w:rFonts w:hint="eastAsia" w:cs="Times New Roman"/>
          <w:b w:val="0"/>
          <w:bCs w:val="0"/>
          <w:color w:val="auto"/>
          <w:kern w:val="0"/>
          <w:sz w:val="28"/>
          <w:szCs w:val="28"/>
          <w:lang w:val="en-US" w:eastAsia="zh-CN"/>
        </w:rPr>
        <w:t>每年免费提供50个PDA的充电头、充电线和硅胶外套</w:t>
      </w:r>
      <w:r>
        <w:rPr>
          <w:rFonts w:hint="eastAsia" w:cs="Times New Roman"/>
          <w:b w:val="0"/>
          <w:bCs w:val="0"/>
          <w:color w:val="auto"/>
          <w:kern w:val="0"/>
          <w:sz w:val="28"/>
          <w:szCs w:val="28"/>
          <w:lang w:eastAsia="zh-CN"/>
        </w:rPr>
        <w:t>。</w:t>
      </w:r>
      <w:r>
        <w:rPr>
          <w:rFonts w:hint="eastAsia" w:cs="Times New Roman"/>
          <w:b w:val="0"/>
          <w:bCs w:val="0"/>
          <w:color w:val="auto"/>
          <w:kern w:val="0"/>
          <w:sz w:val="28"/>
          <w:szCs w:val="28"/>
          <w:lang w:val="en-US" w:eastAsia="zh-CN"/>
        </w:rPr>
        <w:t>免费给PDA贴膜，PDA屏幕出现破损时免费更换新屏幕。</w:t>
      </w:r>
    </w:p>
    <w:p w14:paraId="5961E41E">
      <w:pPr>
        <w:spacing w:line="360" w:lineRule="auto"/>
        <w:jc w:val="left"/>
        <w:rPr>
          <w:rFonts w:hint="eastAsia" w:ascii="宋体" w:hAnsi="宋体" w:eastAsia="宋体" w:cs="Times New Roman"/>
          <w:b w:val="0"/>
          <w:bCs w:val="0"/>
          <w:color w:val="auto"/>
          <w:kern w:val="0"/>
          <w:sz w:val="28"/>
          <w:szCs w:val="28"/>
        </w:rPr>
      </w:pPr>
      <w:r>
        <w:rPr>
          <w:rFonts w:hint="eastAsia" w:ascii="宋体" w:hAnsi="宋体"/>
          <w:b/>
          <w:bCs w:val="0"/>
          <w:color w:val="auto"/>
          <w:sz w:val="28"/>
          <w:szCs w:val="28"/>
          <w:lang w:val="en-US" w:eastAsia="zh-CN"/>
        </w:rPr>
        <w:t>3.6 其他</w:t>
      </w:r>
    </w:p>
    <w:p w14:paraId="605BD1CA">
      <w:pPr>
        <w:pStyle w:val="21"/>
        <w:widowControl/>
        <w:numPr>
          <w:ilvl w:val="0"/>
          <w:numId w:val="0"/>
        </w:numPr>
        <w:wordWrap w:val="0"/>
        <w:ind w:leftChars="10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投标人需可提供本地化服务。</w:t>
      </w:r>
      <w:r>
        <w:rPr>
          <w:rFonts w:hint="eastAsia" w:cs="Times New Roman"/>
          <w:b w:val="0"/>
          <w:bCs w:val="0"/>
          <w:color w:val="auto"/>
          <w:kern w:val="0"/>
          <w:sz w:val="28"/>
          <w:szCs w:val="28"/>
          <w:lang w:eastAsia="zh-CN"/>
        </w:rPr>
        <w:t>要求</w:t>
      </w:r>
      <w:r>
        <w:rPr>
          <w:rFonts w:hint="eastAsia" w:ascii="宋体" w:hAnsi="宋体" w:eastAsia="宋体" w:cs="Times New Roman"/>
          <w:b w:val="0"/>
          <w:bCs w:val="0"/>
          <w:color w:val="auto"/>
          <w:kern w:val="0"/>
          <w:sz w:val="28"/>
          <w:szCs w:val="28"/>
        </w:rPr>
        <w:t>为本项目投入1名固定维保人员。</w:t>
      </w:r>
    </w:p>
    <w:p w14:paraId="1AC46B57">
      <w:pPr>
        <w:pStyle w:val="21"/>
        <w:widowControl/>
        <w:numPr>
          <w:ilvl w:val="0"/>
          <w:numId w:val="0"/>
        </w:numPr>
        <w:wordWrap w:val="0"/>
        <w:ind w:leftChars="100"/>
        <w:rPr>
          <w:rFonts w:hint="default" w:ascii="宋体" w:hAnsi="宋体" w:eastAsia="宋体" w:cs="Times New Roman"/>
          <w:b w:val="0"/>
          <w:bCs w:val="0"/>
          <w:color w:val="auto"/>
          <w:kern w:val="0"/>
          <w:sz w:val="28"/>
          <w:szCs w:val="28"/>
          <w:lang w:val="en-US" w:eastAsia="zh-CN"/>
        </w:rPr>
      </w:pPr>
      <w:r>
        <w:rPr>
          <w:rFonts w:hint="eastAsia" w:cs="Times New Roman"/>
          <w:b w:val="0"/>
          <w:bCs w:val="0"/>
          <w:color w:val="auto"/>
          <w:kern w:val="0"/>
          <w:sz w:val="28"/>
          <w:szCs w:val="28"/>
          <w:lang w:eastAsia="zh-CN"/>
        </w:rPr>
        <w:t>每月至少</w:t>
      </w:r>
      <w:r>
        <w:rPr>
          <w:rFonts w:hint="eastAsia" w:cs="Times New Roman"/>
          <w:b w:val="0"/>
          <w:bCs w:val="0"/>
          <w:color w:val="auto"/>
          <w:kern w:val="0"/>
          <w:sz w:val="28"/>
          <w:szCs w:val="28"/>
          <w:lang w:val="en-US" w:eastAsia="zh-CN"/>
        </w:rPr>
        <w:t>1次来医院巡检或调研系统需求，假如碰到其他系统紧急需要配合的情况，则需来到现场处理。每月至少1次来医院各科临床科室对PDA等设备进行巡检，及时维护、修复出现问题的设备（包括但不限于免费重新贴膜等）。</w:t>
      </w:r>
    </w:p>
    <w:p w14:paraId="7AB3D748">
      <w:pPr>
        <w:pStyle w:val="21"/>
        <w:widowControl/>
        <w:numPr>
          <w:ilvl w:val="0"/>
          <w:numId w:val="6"/>
        </w:numPr>
        <w:wordWrap w:val="0"/>
        <w:ind w:left="140" w:leftChars="0" w:firstLine="0" w:firstLineChars="0"/>
        <w:rPr>
          <w:rFonts w:hint="eastAsia" w:cs="Times New Roman"/>
          <w:b/>
          <w:bCs/>
          <w:color w:val="auto"/>
          <w:kern w:val="0"/>
          <w:sz w:val="28"/>
          <w:szCs w:val="28"/>
          <w:lang w:eastAsia="zh-CN"/>
        </w:rPr>
      </w:pPr>
      <w:r>
        <w:rPr>
          <w:rFonts w:hint="eastAsia" w:cs="Times New Roman"/>
          <w:b/>
          <w:bCs/>
          <w:color w:val="auto"/>
          <w:kern w:val="0"/>
          <w:sz w:val="28"/>
          <w:szCs w:val="28"/>
          <w:lang w:eastAsia="zh-CN"/>
        </w:rPr>
        <w:t>预算与付款</w:t>
      </w:r>
    </w:p>
    <w:p w14:paraId="5EF5BE0E">
      <w:pPr>
        <w:pStyle w:val="21"/>
        <w:widowControl/>
        <w:numPr>
          <w:ilvl w:val="0"/>
          <w:numId w:val="0"/>
        </w:numPr>
        <w:wordWrap w:val="0"/>
        <w:ind w:left="140" w:leftChars="0"/>
        <w:rPr>
          <w:rFonts w:hint="eastAsia" w:ascii="宋体" w:hAnsi="宋体" w:eastAsia="宋体" w:cs="Times New Roman"/>
          <w:b w:val="0"/>
          <w:bCs w:val="0"/>
          <w:color w:val="auto"/>
          <w:kern w:val="0"/>
          <w:sz w:val="28"/>
          <w:szCs w:val="28"/>
          <w:lang w:eastAsia="zh-CN"/>
        </w:rPr>
      </w:pPr>
      <w:r>
        <w:rPr>
          <w:rFonts w:hint="eastAsia" w:cs="Times New Roman"/>
          <w:b w:val="0"/>
          <w:bCs w:val="0"/>
          <w:color w:val="auto"/>
          <w:kern w:val="0"/>
          <w:sz w:val="28"/>
          <w:szCs w:val="28"/>
          <w:lang w:val="en-US" w:eastAsia="zh-CN"/>
        </w:rPr>
        <w:t>4</w:t>
      </w:r>
      <w:r>
        <w:rPr>
          <w:rFonts w:hint="eastAsia" w:ascii="宋体" w:hAnsi="宋体" w:eastAsia="宋体" w:cs="Times New Roman"/>
          <w:b w:val="0"/>
          <w:bCs w:val="0"/>
          <w:color w:val="auto"/>
          <w:kern w:val="0"/>
          <w:sz w:val="28"/>
          <w:szCs w:val="28"/>
        </w:rPr>
        <w:t>.1 预算金额</w:t>
      </w:r>
    </w:p>
    <w:p w14:paraId="302DD954">
      <w:pPr>
        <w:pStyle w:val="21"/>
        <w:widowControl/>
        <w:numPr>
          <w:ilvl w:val="0"/>
          <w:numId w:val="0"/>
        </w:numPr>
        <w:wordWrap w:val="0"/>
        <w:ind w:leftChars="100"/>
        <w:rPr>
          <w:rFonts w:hint="eastAsia" w:cs="Times New Roman"/>
          <w:b w:val="0"/>
          <w:bCs w:val="0"/>
          <w:color w:val="auto"/>
          <w:kern w:val="0"/>
          <w:sz w:val="28"/>
          <w:szCs w:val="28"/>
          <w:lang w:eastAsia="zh-CN"/>
        </w:rPr>
      </w:pPr>
      <w:r>
        <w:rPr>
          <w:rFonts w:hint="eastAsia" w:ascii="宋体" w:hAnsi="宋体" w:eastAsia="宋体" w:cs="Times New Roman"/>
          <w:b w:val="0"/>
          <w:bCs w:val="0"/>
          <w:color w:val="auto"/>
          <w:kern w:val="0"/>
          <w:sz w:val="28"/>
          <w:szCs w:val="28"/>
        </w:rPr>
        <w:t>本项目总预算为</w:t>
      </w:r>
      <w:r>
        <w:rPr>
          <w:rFonts w:hint="eastAsia" w:cs="Times New Roman"/>
          <w:b w:val="0"/>
          <w:bCs w:val="0"/>
          <w:color w:val="auto"/>
          <w:kern w:val="0"/>
          <w:sz w:val="28"/>
          <w:szCs w:val="28"/>
          <w:lang w:val="en-US" w:eastAsia="zh-CN"/>
        </w:rPr>
        <w:t>19.9万元/年</w:t>
      </w:r>
      <w:r>
        <w:rPr>
          <w:rFonts w:hint="eastAsia" w:ascii="宋体" w:hAnsi="宋体" w:eastAsia="宋体" w:cs="Times New Roman"/>
          <w:b w:val="0"/>
          <w:bCs w:val="0"/>
          <w:color w:val="auto"/>
          <w:kern w:val="0"/>
          <w:sz w:val="28"/>
          <w:szCs w:val="28"/>
        </w:rPr>
        <w:t>，报价不得超过该金额</w:t>
      </w:r>
      <w:r>
        <w:rPr>
          <w:rFonts w:hint="eastAsia" w:cs="Times New Roman"/>
          <w:b w:val="0"/>
          <w:bCs w:val="0"/>
          <w:color w:val="auto"/>
          <w:kern w:val="0"/>
          <w:sz w:val="28"/>
          <w:szCs w:val="28"/>
          <w:lang w:eastAsia="zh-CN"/>
        </w:rPr>
        <w:t>。</w:t>
      </w:r>
    </w:p>
    <w:p w14:paraId="3E44E43A">
      <w:pPr>
        <w:pStyle w:val="21"/>
        <w:widowControl/>
        <w:numPr>
          <w:ilvl w:val="0"/>
          <w:numId w:val="0"/>
        </w:numPr>
        <w:wordWrap w:val="0"/>
        <w:rPr>
          <w:rFonts w:hint="eastAsia" w:cs="Times New Roman"/>
          <w:b w:val="0"/>
          <w:bCs w:val="0"/>
          <w:color w:val="auto"/>
          <w:kern w:val="0"/>
          <w:sz w:val="28"/>
          <w:szCs w:val="28"/>
          <w:lang w:val="en-US" w:eastAsia="zh-CN"/>
        </w:rPr>
      </w:pPr>
      <w:r>
        <w:rPr>
          <w:rFonts w:hint="eastAsia" w:cs="Times New Roman"/>
          <w:b w:val="0"/>
          <w:bCs w:val="0"/>
          <w:color w:val="auto"/>
          <w:kern w:val="0"/>
          <w:sz w:val="28"/>
          <w:szCs w:val="28"/>
          <w:lang w:val="en-US" w:eastAsia="zh-CN"/>
        </w:rPr>
        <w:t>4.2付款方式</w:t>
      </w:r>
    </w:p>
    <w:p w14:paraId="62352553">
      <w:pPr>
        <w:pStyle w:val="21"/>
        <w:widowControl/>
        <w:numPr>
          <w:ilvl w:val="0"/>
          <w:numId w:val="0"/>
        </w:numPr>
        <w:wordWrap w:val="0"/>
        <w:ind w:leftChars="100"/>
        <w:rPr>
          <w:rFonts w:hint="default" w:cs="Times New Roman"/>
          <w:b w:val="0"/>
          <w:bCs w:val="0"/>
          <w:color w:val="auto"/>
          <w:kern w:val="0"/>
          <w:sz w:val="28"/>
          <w:szCs w:val="28"/>
          <w:lang w:val="en-US" w:eastAsia="zh-CN"/>
        </w:rPr>
      </w:pPr>
      <w:r>
        <w:rPr>
          <w:rFonts w:hint="eastAsia" w:cs="Times New Roman"/>
          <w:b w:val="0"/>
          <w:bCs w:val="0"/>
          <w:color w:val="auto"/>
          <w:kern w:val="0"/>
          <w:sz w:val="28"/>
          <w:szCs w:val="28"/>
          <w:lang w:val="en-US" w:eastAsia="zh-CN"/>
        </w:rPr>
        <w:t>按年支付，年度维保结束后支付年度维保金额的100%。</w:t>
      </w:r>
    </w:p>
    <w:p w14:paraId="5265BA18">
      <w:pPr>
        <w:pStyle w:val="21"/>
        <w:widowControl/>
        <w:numPr>
          <w:ilvl w:val="0"/>
          <w:numId w:val="0"/>
        </w:numPr>
        <w:wordWrap w:val="0"/>
        <w:rPr>
          <w:rFonts w:hint="eastAsia" w:ascii="宋体" w:hAnsi="宋体" w:eastAsia="宋体" w:cs="Times New Roman"/>
          <w:b/>
          <w:bCs/>
          <w:color w:val="auto"/>
          <w:kern w:val="0"/>
          <w:sz w:val="28"/>
          <w:szCs w:val="28"/>
        </w:rPr>
      </w:pPr>
      <w:r>
        <w:rPr>
          <w:rFonts w:hint="eastAsia" w:cs="Times New Roman"/>
          <w:b/>
          <w:bCs/>
          <w:color w:val="auto"/>
          <w:kern w:val="0"/>
          <w:sz w:val="28"/>
          <w:szCs w:val="28"/>
          <w:lang w:eastAsia="zh-CN"/>
        </w:rPr>
        <w:t>五</w:t>
      </w:r>
      <w:r>
        <w:rPr>
          <w:rFonts w:hint="eastAsia" w:ascii="宋体" w:hAnsi="宋体" w:eastAsia="宋体" w:cs="Times New Roman"/>
          <w:b/>
          <w:bCs/>
          <w:color w:val="auto"/>
          <w:kern w:val="0"/>
          <w:sz w:val="28"/>
          <w:szCs w:val="28"/>
        </w:rPr>
        <w:t>、投标文件要求</w:t>
      </w:r>
    </w:p>
    <w:p w14:paraId="5559EC5C">
      <w:pPr>
        <w:pStyle w:val="21"/>
        <w:widowControl/>
        <w:numPr>
          <w:ilvl w:val="0"/>
          <w:numId w:val="0"/>
        </w:numPr>
        <w:wordWrap w:val="0"/>
        <w:ind w:leftChars="10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营业执照复印件（加盖公章）；</w:t>
      </w:r>
    </w:p>
    <w:p w14:paraId="7ACE5509">
      <w:pPr>
        <w:pStyle w:val="21"/>
        <w:widowControl/>
        <w:numPr>
          <w:ilvl w:val="0"/>
          <w:numId w:val="0"/>
        </w:numPr>
        <w:wordWrap w:val="0"/>
        <w:ind w:leftChars="10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产品检测报告</w:t>
      </w:r>
      <w:r>
        <w:rPr>
          <w:rFonts w:hint="eastAsia" w:cs="Times New Roman"/>
          <w:b w:val="0"/>
          <w:bCs w:val="0"/>
          <w:color w:val="auto"/>
          <w:kern w:val="0"/>
          <w:sz w:val="28"/>
          <w:szCs w:val="28"/>
          <w:lang w:eastAsia="zh-CN"/>
        </w:rPr>
        <w:t>、</w:t>
      </w:r>
      <w:r>
        <w:rPr>
          <w:rFonts w:hint="eastAsia" w:ascii="宋体" w:hAnsi="宋体" w:eastAsia="宋体" w:cs="Times New Roman"/>
          <w:b w:val="0"/>
          <w:bCs w:val="0"/>
          <w:color w:val="auto"/>
          <w:kern w:val="0"/>
          <w:sz w:val="28"/>
          <w:szCs w:val="28"/>
        </w:rPr>
        <w:t>软件著作权证书等相关资质文件；</w:t>
      </w:r>
    </w:p>
    <w:p w14:paraId="6486CE4E">
      <w:pPr>
        <w:pStyle w:val="21"/>
        <w:widowControl/>
        <w:numPr>
          <w:ilvl w:val="0"/>
          <w:numId w:val="0"/>
        </w:numPr>
        <w:wordWrap w:val="0"/>
        <w:ind w:leftChars="10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售后服务承诺函（明确响应时间、服务内容、联系方式）；</w:t>
      </w:r>
    </w:p>
    <w:p w14:paraId="002B9CA2">
      <w:pPr>
        <w:pStyle w:val="21"/>
        <w:widowControl/>
        <w:numPr>
          <w:ilvl w:val="0"/>
          <w:numId w:val="0"/>
        </w:numPr>
        <w:wordWrap w:val="0"/>
        <w:ind w:leftChars="100"/>
        <w:rPr>
          <w:rFonts w:ascii="宋体" w:hAnsi="宋体"/>
          <w:b w:val="0"/>
          <w:bCs w:val="0"/>
          <w:color w:val="auto"/>
          <w:sz w:val="28"/>
          <w:szCs w:val="28"/>
        </w:rPr>
      </w:pPr>
      <w:r>
        <w:rPr>
          <w:rFonts w:hint="eastAsia" w:ascii="宋体" w:hAnsi="宋体" w:eastAsia="宋体" w:cs="Times New Roman"/>
          <w:b w:val="0"/>
          <w:bCs w:val="0"/>
          <w:color w:val="auto"/>
          <w:kern w:val="0"/>
          <w:sz w:val="28"/>
          <w:szCs w:val="28"/>
        </w:rPr>
        <w:t>完整的报价清单及项目实施方案。</w:t>
      </w:r>
    </w:p>
    <w:p w14:paraId="7E6041D2">
      <w:pPr>
        <w:pStyle w:val="21"/>
        <w:widowControl/>
        <w:numPr>
          <w:ilvl w:val="0"/>
          <w:numId w:val="0"/>
        </w:numPr>
        <w:wordWrap w:val="0"/>
        <w:rPr>
          <w:rFonts w:hint="eastAsia" w:ascii="宋体" w:hAnsi="宋体" w:eastAsia="宋体" w:cs="Times New Roman"/>
          <w:b w:val="0"/>
          <w:bCs w:val="0"/>
          <w:color w:val="auto"/>
          <w:kern w:val="0"/>
          <w:sz w:val="28"/>
          <w:szCs w:val="28"/>
          <w:lang w:val="en-US" w:eastAsia="zh-CN"/>
        </w:rPr>
      </w:pPr>
    </w:p>
    <w:p w14:paraId="563F0219">
      <w:pPr>
        <w:widowControl/>
        <w:jc w:val="left"/>
        <w:rPr>
          <w:color w:val="auto"/>
        </w:rPr>
      </w:pPr>
    </w:p>
    <w:sectPr>
      <w:headerReference r:id="rId4" w:type="default"/>
      <w:footerReference r:id="rId5" w:type="default"/>
      <w:pgSz w:w="11906" w:h="16838"/>
      <w:pgMar w:top="1440" w:right="1080" w:bottom="1440" w:left="108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31A3">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D598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5D598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989F">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0251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D0251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819F">
    <w:pPr>
      <w:pStyle w:val="18"/>
      <w:pBdr>
        <w:bottom w:val="none" w:color="auto" w:sz="0" w:space="1"/>
      </w:pBd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31E89"/>
    <w:multiLevelType w:val="singleLevel"/>
    <w:tmpl w:val="87631E89"/>
    <w:lvl w:ilvl="0" w:tentative="0">
      <w:start w:val="1"/>
      <w:numFmt w:val="decimal"/>
      <w:lvlText w:val="%1."/>
      <w:lvlJc w:val="left"/>
      <w:pPr>
        <w:tabs>
          <w:tab w:val="left" w:pos="420"/>
        </w:tabs>
        <w:ind w:left="845" w:hanging="425"/>
      </w:pPr>
      <w:rPr>
        <w:rFonts w:hint="default"/>
      </w:rPr>
    </w:lvl>
  </w:abstractNum>
  <w:abstractNum w:abstractNumId="1">
    <w:nsid w:val="9E23B0CA"/>
    <w:multiLevelType w:val="singleLevel"/>
    <w:tmpl w:val="9E23B0CA"/>
    <w:lvl w:ilvl="0" w:tentative="0">
      <w:start w:val="2"/>
      <w:numFmt w:val="chineseCounting"/>
      <w:suff w:val="nothing"/>
      <w:lvlText w:val="%1、"/>
      <w:lvlJc w:val="left"/>
      <w:pPr>
        <w:ind w:left="140" w:leftChars="0" w:firstLine="0" w:firstLineChars="0"/>
      </w:pPr>
      <w:rPr>
        <w:rFonts w:hint="eastAsia"/>
      </w:rPr>
    </w:lvl>
  </w:abstractNum>
  <w:abstractNum w:abstractNumId="2">
    <w:nsid w:val="04124AEA"/>
    <w:multiLevelType w:val="multilevel"/>
    <w:tmpl w:val="04124AEA"/>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4BC5B81"/>
    <w:multiLevelType w:val="multilevel"/>
    <w:tmpl w:val="04BC5B81"/>
    <w:lvl w:ilvl="0" w:tentative="0">
      <w:start w:val="1"/>
      <w:numFmt w:val="chineseCountingThousand"/>
      <w:pStyle w:val="51"/>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41F95B"/>
    <w:multiLevelType w:val="singleLevel"/>
    <w:tmpl w:val="1741F95B"/>
    <w:lvl w:ilvl="0" w:tentative="0">
      <w:start w:val="1"/>
      <w:numFmt w:val="decimal"/>
      <w:lvlText w:val="%1."/>
      <w:lvlJc w:val="left"/>
      <w:pPr>
        <w:tabs>
          <w:tab w:val="left" w:pos="420"/>
        </w:tabs>
        <w:ind w:left="845" w:hanging="425"/>
      </w:pPr>
      <w:rPr>
        <w:rFonts w:hint="default"/>
      </w:rPr>
    </w:lvl>
  </w:abstractNum>
  <w:abstractNum w:abstractNumId="5">
    <w:nsid w:val="1EA4245B"/>
    <w:multiLevelType w:val="multilevel"/>
    <w:tmpl w:val="1EA4245B"/>
    <w:lvl w:ilvl="0" w:tentative="0">
      <w:start w:val="1"/>
      <w:numFmt w:val="decimal"/>
      <w:pStyle w:val="43"/>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B496D"/>
    <w:multiLevelType w:val="multilevel"/>
    <w:tmpl w:val="255B496D"/>
    <w:lvl w:ilvl="0" w:tentative="0">
      <w:start w:val="1"/>
      <w:numFmt w:val="chineseCountingThousand"/>
      <w:pStyle w:val="45"/>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7D52B5D"/>
    <w:multiLevelType w:val="multilevel"/>
    <w:tmpl w:val="67D52B5D"/>
    <w:lvl w:ilvl="0" w:tentative="0">
      <w:start w:val="1"/>
      <w:numFmt w:val="decimal"/>
      <w:pStyle w:val="32"/>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92C1BB7"/>
    <w:multiLevelType w:val="multilevel"/>
    <w:tmpl w:val="692C1BB7"/>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3555"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9">
    <w:nsid w:val="75410F59"/>
    <w:multiLevelType w:val="multilevel"/>
    <w:tmpl w:val="75410F5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8"/>
  </w:num>
  <w:num w:numId="2">
    <w:abstractNumId w:val="7"/>
  </w:num>
  <w:num w:numId="3">
    <w:abstractNumId w:val="5"/>
  </w:num>
  <w:num w:numId="4">
    <w:abstractNumId w:val="6"/>
  </w:num>
  <w:num w:numId="5">
    <w:abstractNumId w:val="3"/>
  </w:num>
  <w:num w:numId="6">
    <w:abstractNumId w:val="1"/>
  </w:num>
  <w:num w:numId="7">
    <w:abstractNumId w:val="2"/>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DC"/>
    <w:rsid w:val="000002BB"/>
    <w:rsid w:val="00006B93"/>
    <w:rsid w:val="00016697"/>
    <w:rsid w:val="00027409"/>
    <w:rsid w:val="000310D7"/>
    <w:rsid w:val="00033A76"/>
    <w:rsid w:val="00041676"/>
    <w:rsid w:val="00042031"/>
    <w:rsid w:val="00042A4E"/>
    <w:rsid w:val="000435C7"/>
    <w:rsid w:val="0004467B"/>
    <w:rsid w:val="000538FB"/>
    <w:rsid w:val="00054868"/>
    <w:rsid w:val="00056D13"/>
    <w:rsid w:val="00063A5A"/>
    <w:rsid w:val="0007038C"/>
    <w:rsid w:val="00070B04"/>
    <w:rsid w:val="00073AE5"/>
    <w:rsid w:val="00082A2C"/>
    <w:rsid w:val="000845ED"/>
    <w:rsid w:val="00092CF4"/>
    <w:rsid w:val="000942FF"/>
    <w:rsid w:val="000A0A77"/>
    <w:rsid w:val="000A0D81"/>
    <w:rsid w:val="000A3A40"/>
    <w:rsid w:val="000A564F"/>
    <w:rsid w:val="000A7951"/>
    <w:rsid w:val="000B1F9C"/>
    <w:rsid w:val="000B54AE"/>
    <w:rsid w:val="000C7C15"/>
    <w:rsid w:val="000D0AC3"/>
    <w:rsid w:val="000D0AE8"/>
    <w:rsid w:val="000D632B"/>
    <w:rsid w:val="000E2EED"/>
    <w:rsid w:val="000E4937"/>
    <w:rsid w:val="000E7320"/>
    <w:rsid w:val="000F1835"/>
    <w:rsid w:val="000F1DD2"/>
    <w:rsid w:val="000F4751"/>
    <w:rsid w:val="000F488A"/>
    <w:rsid w:val="001017AE"/>
    <w:rsid w:val="001052D3"/>
    <w:rsid w:val="00111E30"/>
    <w:rsid w:val="0011425E"/>
    <w:rsid w:val="001203AD"/>
    <w:rsid w:val="00130E86"/>
    <w:rsid w:val="001315A8"/>
    <w:rsid w:val="00136B9F"/>
    <w:rsid w:val="00142674"/>
    <w:rsid w:val="00145A9B"/>
    <w:rsid w:val="001518B0"/>
    <w:rsid w:val="00151D30"/>
    <w:rsid w:val="00153D01"/>
    <w:rsid w:val="0015492D"/>
    <w:rsid w:val="00157429"/>
    <w:rsid w:val="001642C9"/>
    <w:rsid w:val="001867F6"/>
    <w:rsid w:val="001933E5"/>
    <w:rsid w:val="001A1773"/>
    <w:rsid w:val="001A58B5"/>
    <w:rsid w:val="001B4C9E"/>
    <w:rsid w:val="001B7910"/>
    <w:rsid w:val="001C2F18"/>
    <w:rsid w:val="001D291E"/>
    <w:rsid w:val="001E0A56"/>
    <w:rsid w:val="001E1219"/>
    <w:rsid w:val="001E5201"/>
    <w:rsid w:val="001E54E8"/>
    <w:rsid w:val="001F2EE1"/>
    <w:rsid w:val="00200AC1"/>
    <w:rsid w:val="00201483"/>
    <w:rsid w:val="00205533"/>
    <w:rsid w:val="0020684C"/>
    <w:rsid w:val="002134AC"/>
    <w:rsid w:val="002167C4"/>
    <w:rsid w:val="00216AF6"/>
    <w:rsid w:val="00221BE0"/>
    <w:rsid w:val="00225DBB"/>
    <w:rsid w:val="00232617"/>
    <w:rsid w:val="00232EE5"/>
    <w:rsid w:val="002356E5"/>
    <w:rsid w:val="00235B09"/>
    <w:rsid w:val="00235C71"/>
    <w:rsid w:val="002362EB"/>
    <w:rsid w:val="002547D1"/>
    <w:rsid w:val="002665D5"/>
    <w:rsid w:val="002721BD"/>
    <w:rsid w:val="002776D6"/>
    <w:rsid w:val="0027787D"/>
    <w:rsid w:val="00280479"/>
    <w:rsid w:val="0028331E"/>
    <w:rsid w:val="0028637E"/>
    <w:rsid w:val="00296D83"/>
    <w:rsid w:val="002A05CC"/>
    <w:rsid w:val="002A3BBB"/>
    <w:rsid w:val="002A3D9E"/>
    <w:rsid w:val="002A6D16"/>
    <w:rsid w:val="002B0AB1"/>
    <w:rsid w:val="002B7E1C"/>
    <w:rsid w:val="002C4341"/>
    <w:rsid w:val="002C5F60"/>
    <w:rsid w:val="002D7664"/>
    <w:rsid w:val="002E25A7"/>
    <w:rsid w:val="002E6410"/>
    <w:rsid w:val="002F1AC0"/>
    <w:rsid w:val="002F3BC6"/>
    <w:rsid w:val="00307E73"/>
    <w:rsid w:val="00313B45"/>
    <w:rsid w:val="00315619"/>
    <w:rsid w:val="00321A9C"/>
    <w:rsid w:val="003328D5"/>
    <w:rsid w:val="003407DB"/>
    <w:rsid w:val="003414E1"/>
    <w:rsid w:val="00342BF6"/>
    <w:rsid w:val="0035166A"/>
    <w:rsid w:val="00351BCE"/>
    <w:rsid w:val="00353D26"/>
    <w:rsid w:val="003607F6"/>
    <w:rsid w:val="00360EFE"/>
    <w:rsid w:val="00372EFD"/>
    <w:rsid w:val="00373723"/>
    <w:rsid w:val="00374482"/>
    <w:rsid w:val="00374D8F"/>
    <w:rsid w:val="003766C1"/>
    <w:rsid w:val="00376E7F"/>
    <w:rsid w:val="0037735E"/>
    <w:rsid w:val="00377483"/>
    <w:rsid w:val="00377CEF"/>
    <w:rsid w:val="003802EA"/>
    <w:rsid w:val="00382148"/>
    <w:rsid w:val="00384554"/>
    <w:rsid w:val="003943AC"/>
    <w:rsid w:val="00395D74"/>
    <w:rsid w:val="003A7567"/>
    <w:rsid w:val="003B1D08"/>
    <w:rsid w:val="003B233F"/>
    <w:rsid w:val="003B4E1B"/>
    <w:rsid w:val="003C013E"/>
    <w:rsid w:val="003D3507"/>
    <w:rsid w:val="003E6819"/>
    <w:rsid w:val="003F0B7B"/>
    <w:rsid w:val="003F3193"/>
    <w:rsid w:val="00403B70"/>
    <w:rsid w:val="004079C2"/>
    <w:rsid w:val="00424B1B"/>
    <w:rsid w:val="00425E24"/>
    <w:rsid w:val="004261C3"/>
    <w:rsid w:val="00426459"/>
    <w:rsid w:val="004266B9"/>
    <w:rsid w:val="004269FA"/>
    <w:rsid w:val="0043125A"/>
    <w:rsid w:val="004314D7"/>
    <w:rsid w:val="00434018"/>
    <w:rsid w:val="00436481"/>
    <w:rsid w:val="00460839"/>
    <w:rsid w:val="00467B09"/>
    <w:rsid w:val="00470319"/>
    <w:rsid w:val="004713BB"/>
    <w:rsid w:val="00480819"/>
    <w:rsid w:val="0048562B"/>
    <w:rsid w:val="00494851"/>
    <w:rsid w:val="0049611E"/>
    <w:rsid w:val="004A26DD"/>
    <w:rsid w:val="004A27EA"/>
    <w:rsid w:val="004A4C03"/>
    <w:rsid w:val="004B03C9"/>
    <w:rsid w:val="004B1EF9"/>
    <w:rsid w:val="004B4B8D"/>
    <w:rsid w:val="004B74DD"/>
    <w:rsid w:val="004D4974"/>
    <w:rsid w:val="004D53BF"/>
    <w:rsid w:val="004D7536"/>
    <w:rsid w:val="004D772E"/>
    <w:rsid w:val="004E0E67"/>
    <w:rsid w:val="004E4AED"/>
    <w:rsid w:val="004E7EFB"/>
    <w:rsid w:val="004F0AB8"/>
    <w:rsid w:val="004F251C"/>
    <w:rsid w:val="004F2F05"/>
    <w:rsid w:val="004F692E"/>
    <w:rsid w:val="004F7AA6"/>
    <w:rsid w:val="00505749"/>
    <w:rsid w:val="00512BD6"/>
    <w:rsid w:val="0051573F"/>
    <w:rsid w:val="005250E1"/>
    <w:rsid w:val="00526572"/>
    <w:rsid w:val="00532572"/>
    <w:rsid w:val="00532D48"/>
    <w:rsid w:val="005402B6"/>
    <w:rsid w:val="00542D2A"/>
    <w:rsid w:val="005432F2"/>
    <w:rsid w:val="00543B04"/>
    <w:rsid w:val="005457BB"/>
    <w:rsid w:val="00555C40"/>
    <w:rsid w:val="00566384"/>
    <w:rsid w:val="00581DFB"/>
    <w:rsid w:val="00591744"/>
    <w:rsid w:val="00591C6D"/>
    <w:rsid w:val="00595186"/>
    <w:rsid w:val="005979BD"/>
    <w:rsid w:val="005A24DC"/>
    <w:rsid w:val="005A7E3A"/>
    <w:rsid w:val="005B1699"/>
    <w:rsid w:val="005B2017"/>
    <w:rsid w:val="005C6827"/>
    <w:rsid w:val="005D1E09"/>
    <w:rsid w:val="005D439A"/>
    <w:rsid w:val="005D466D"/>
    <w:rsid w:val="005D778A"/>
    <w:rsid w:val="005E266C"/>
    <w:rsid w:val="005E5564"/>
    <w:rsid w:val="00602734"/>
    <w:rsid w:val="0060455C"/>
    <w:rsid w:val="00605B10"/>
    <w:rsid w:val="00606F09"/>
    <w:rsid w:val="006218BD"/>
    <w:rsid w:val="00637F34"/>
    <w:rsid w:val="0064786D"/>
    <w:rsid w:val="006502AF"/>
    <w:rsid w:val="006607E5"/>
    <w:rsid w:val="00661934"/>
    <w:rsid w:val="00664322"/>
    <w:rsid w:val="0066681B"/>
    <w:rsid w:val="00670CFE"/>
    <w:rsid w:val="00681857"/>
    <w:rsid w:val="00681AD2"/>
    <w:rsid w:val="0069137E"/>
    <w:rsid w:val="006A648C"/>
    <w:rsid w:val="006A70E5"/>
    <w:rsid w:val="006B4CAA"/>
    <w:rsid w:val="006B7472"/>
    <w:rsid w:val="006C63B2"/>
    <w:rsid w:val="006D20C6"/>
    <w:rsid w:val="006E012C"/>
    <w:rsid w:val="006E3FD7"/>
    <w:rsid w:val="006E7906"/>
    <w:rsid w:val="006F0583"/>
    <w:rsid w:val="00704066"/>
    <w:rsid w:val="00705D46"/>
    <w:rsid w:val="00707881"/>
    <w:rsid w:val="00707B94"/>
    <w:rsid w:val="00714A92"/>
    <w:rsid w:val="00722A8E"/>
    <w:rsid w:val="00726BAF"/>
    <w:rsid w:val="00734415"/>
    <w:rsid w:val="00734AD1"/>
    <w:rsid w:val="007432C3"/>
    <w:rsid w:val="00751767"/>
    <w:rsid w:val="00751EDE"/>
    <w:rsid w:val="00753E6C"/>
    <w:rsid w:val="00757D9E"/>
    <w:rsid w:val="007615A7"/>
    <w:rsid w:val="00767AE9"/>
    <w:rsid w:val="0077047C"/>
    <w:rsid w:val="00771032"/>
    <w:rsid w:val="0077180A"/>
    <w:rsid w:val="007718DA"/>
    <w:rsid w:val="00775B7A"/>
    <w:rsid w:val="00776A02"/>
    <w:rsid w:val="007802A8"/>
    <w:rsid w:val="00792D70"/>
    <w:rsid w:val="00795344"/>
    <w:rsid w:val="007A1589"/>
    <w:rsid w:val="007A5A51"/>
    <w:rsid w:val="007A6ACF"/>
    <w:rsid w:val="007D111D"/>
    <w:rsid w:val="007D3B02"/>
    <w:rsid w:val="007D59E5"/>
    <w:rsid w:val="007D7E64"/>
    <w:rsid w:val="007E0B23"/>
    <w:rsid w:val="007E6A6C"/>
    <w:rsid w:val="007F43C2"/>
    <w:rsid w:val="007F6E20"/>
    <w:rsid w:val="00807482"/>
    <w:rsid w:val="008111CE"/>
    <w:rsid w:val="00812036"/>
    <w:rsid w:val="00820781"/>
    <w:rsid w:val="00826F1A"/>
    <w:rsid w:val="008270C9"/>
    <w:rsid w:val="00851544"/>
    <w:rsid w:val="00855213"/>
    <w:rsid w:val="008678AC"/>
    <w:rsid w:val="00871816"/>
    <w:rsid w:val="00875D66"/>
    <w:rsid w:val="008804C7"/>
    <w:rsid w:val="008835DB"/>
    <w:rsid w:val="008945AC"/>
    <w:rsid w:val="008B689A"/>
    <w:rsid w:val="008B7CB8"/>
    <w:rsid w:val="008C6A17"/>
    <w:rsid w:val="008D15B1"/>
    <w:rsid w:val="008D5ED1"/>
    <w:rsid w:val="008E21E5"/>
    <w:rsid w:val="008E267A"/>
    <w:rsid w:val="008E31E5"/>
    <w:rsid w:val="0091132E"/>
    <w:rsid w:val="0091384D"/>
    <w:rsid w:val="009151EA"/>
    <w:rsid w:val="00925028"/>
    <w:rsid w:val="00926DCF"/>
    <w:rsid w:val="00927CFD"/>
    <w:rsid w:val="0096494D"/>
    <w:rsid w:val="0097442A"/>
    <w:rsid w:val="009768B4"/>
    <w:rsid w:val="00977FB6"/>
    <w:rsid w:val="0098703F"/>
    <w:rsid w:val="00987195"/>
    <w:rsid w:val="00990676"/>
    <w:rsid w:val="0099209A"/>
    <w:rsid w:val="00992B86"/>
    <w:rsid w:val="009A49F0"/>
    <w:rsid w:val="009A6A01"/>
    <w:rsid w:val="009A7D35"/>
    <w:rsid w:val="009B5FDA"/>
    <w:rsid w:val="009C12E3"/>
    <w:rsid w:val="009C1425"/>
    <w:rsid w:val="009C1508"/>
    <w:rsid w:val="009C7D99"/>
    <w:rsid w:val="009E0BE1"/>
    <w:rsid w:val="009E0D82"/>
    <w:rsid w:val="009E7DF5"/>
    <w:rsid w:val="009F7467"/>
    <w:rsid w:val="00A02809"/>
    <w:rsid w:val="00A02CE4"/>
    <w:rsid w:val="00A05387"/>
    <w:rsid w:val="00A23CBC"/>
    <w:rsid w:val="00A26A7A"/>
    <w:rsid w:val="00A31113"/>
    <w:rsid w:val="00A31B01"/>
    <w:rsid w:val="00A321D0"/>
    <w:rsid w:val="00A535E5"/>
    <w:rsid w:val="00A560E5"/>
    <w:rsid w:val="00A5649B"/>
    <w:rsid w:val="00A57CA4"/>
    <w:rsid w:val="00A7021B"/>
    <w:rsid w:val="00A710E3"/>
    <w:rsid w:val="00A72D1F"/>
    <w:rsid w:val="00A80698"/>
    <w:rsid w:val="00A90113"/>
    <w:rsid w:val="00A95DF8"/>
    <w:rsid w:val="00AA3F9C"/>
    <w:rsid w:val="00AA7ABD"/>
    <w:rsid w:val="00AB0F58"/>
    <w:rsid w:val="00AB13BE"/>
    <w:rsid w:val="00AC4776"/>
    <w:rsid w:val="00AD2957"/>
    <w:rsid w:val="00AE1343"/>
    <w:rsid w:val="00AE1662"/>
    <w:rsid w:val="00AF38EA"/>
    <w:rsid w:val="00AF3EFD"/>
    <w:rsid w:val="00AF4A95"/>
    <w:rsid w:val="00AF4C77"/>
    <w:rsid w:val="00B0166A"/>
    <w:rsid w:val="00B05B18"/>
    <w:rsid w:val="00B05E98"/>
    <w:rsid w:val="00B064F3"/>
    <w:rsid w:val="00B075B2"/>
    <w:rsid w:val="00B10539"/>
    <w:rsid w:val="00B10732"/>
    <w:rsid w:val="00B10B61"/>
    <w:rsid w:val="00B1547E"/>
    <w:rsid w:val="00B16177"/>
    <w:rsid w:val="00B16EFD"/>
    <w:rsid w:val="00B20EE7"/>
    <w:rsid w:val="00B252D5"/>
    <w:rsid w:val="00B254A4"/>
    <w:rsid w:val="00B26C37"/>
    <w:rsid w:val="00B301AE"/>
    <w:rsid w:val="00B317FE"/>
    <w:rsid w:val="00B45244"/>
    <w:rsid w:val="00B45BFB"/>
    <w:rsid w:val="00B45E6F"/>
    <w:rsid w:val="00B522A0"/>
    <w:rsid w:val="00B63B25"/>
    <w:rsid w:val="00B65769"/>
    <w:rsid w:val="00B666AC"/>
    <w:rsid w:val="00B66EA6"/>
    <w:rsid w:val="00B70A89"/>
    <w:rsid w:val="00B773CD"/>
    <w:rsid w:val="00B83467"/>
    <w:rsid w:val="00B83E9C"/>
    <w:rsid w:val="00B84112"/>
    <w:rsid w:val="00B84124"/>
    <w:rsid w:val="00B91475"/>
    <w:rsid w:val="00B91EE8"/>
    <w:rsid w:val="00B942A1"/>
    <w:rsid w:val="00B9435A"/>
    <w:rsid w:val="00B95E28"/>
    <w:rsid w:val="00BA4292"/>
    <w:rsid w:val="00BA6276"/>
    <w:rsid w:val="00BB6394"/>
    <w:rsid w:val="00BB7D02"/>
    <w:rsid w:val="00BC443C"/>
    <w:rsid w:val="00BC6F25"/>
    <w:rsid w:val="00BD0210"/>
    <w:rsid w:val="00BD1F97"/>
    <w:rsid w:val="00BD5683"/>
    <w:rsid w:val="00BE047C"/>
    <w:rsid w:val="00BE3B33"/>
    <w:rsid w:val="00BE58D1"/>
    <w:rsid w:val="00BF01AA"/>
    <w:rsid w:val="00BF4706"/>
    <w:rsid w:val="00BF4DB1"/>
    <w:rsid w:val="00BF5384"/>
    <w:rsid w:val="00BF661F"/>
    <w:rsid w:val="00C05EAE"/>
    <w:rsid w:val="00C12840"/>
    <w:rsid w:val="00C14010"/>
    <w:rsid w:val="00C15E9D"/>
    <w:rsid w:val="00C17E9B"/>
    <w:rsid w:val="00C204F6"/>
    <w:rsid w:val="00C21954"/>
    <w:rsid w:val="00C26A1F"/>
    <w:rsid w:val="00C33608"/>
    <w:rsid w:val="00C33EB0"/>
    <w:rsid w:val="00C42C62"/>
    <w:rsid w:val="00C51EA5"/>
    <w:rsid w:val="00C55122"/>
    <w:rsid w:val="00C738D5"/>
    <w:rsid w:val="00C77592"/>
    <w:rsid w:val="00C82C7E"/>
    <w:rsid w:val="00C848EA"/>
    <w:rsid w:val="00C854FA"/>
    <w:rsid w:val="00C8783A"/>
    <w:rsid w:val="00CA01C7"/>
    <w:rsid w:val="00CA105F"/>
    <w:rsid w:val="00CA17D6"/>
    <w:rsid w:val="00CA5CAF"/>
    <w:rsid w:val="00CA7A82"/>
    <w:rsid w:val="00CC03EB"/>
    <w:rsid w:val="00CC06A2"/>
    <w:rsid w:val="00CC3D7E"/>
    <w:rsid w:val="00CC4971"/>
    <w:rsid w:val="00CC6215"/>
    <w:rsid w:val="00CC71EE"/>
    <w:rsid w:val="00CD1549"/>
    <w:rsid w:val="00CD4317"/>
    <w:rsid w:val="00CD4FCD"/>
    <w:rsid w:val="00CE25B4"/>
    <w:rsid w:val="00CE310E"/>
    <w:rsid w:val="00CE4D78"/>
    <w:rsid w:val="00CE6F69"/>
    <w:rsid w:val="00CF7C4D"/>
    <w:rsid w:val="00D00202"/>
    <w:rsid w:val="00D008DC"/>
    <w:rsid w:val="00D12D6C"/>
    <w:rsid w:val="00D153DC"/>
    <w:rsid w:val="00D213F2"/>
    <w:rsid w:val="00D25740"/>
    <w:rsid w:val="00D26A77"/>
    <w:rsid w:val="00D31439"/>
    <w:rsid w:val="00D32F44"/>
    <w:rsid w:val="00D3308F"/>
    <w:rsid w:val="00D406BE"/>
    <w:rsid w:val="00D420B7"/>
    <w:rsid w:val="00D448F7"/>
    <w:rsid w:val="00D4693E"/>
    <w:rsid w:val="00D53409"/>
    <w:rsid w:val="00D57309"/>
    <w:rsid w:val="00D60068"/>
    <w:rsid w:val="00D66690"/>
    <w:rsid w:val="00D73945"/>
    <w:rsid w:val="00D74849"/>
    <w:rsid w:val="00D8171D"/>
    <w:rsid w:val="00D822D8"/>
    <w:rsid w:val="00D90A3A"/>
    <w:rsid w:val="00D9154E"/>
    <w:rsid w:val="00DA272F"/>
    <w:rsid w:val="00DA49D6"/>
    <w:rsid w:val="00DB0661"/>
    <w:rsid w:val="00DB4682"/>
    <w:rsid w:val="00DB4A06"/>
    <w:rsid w:val="00DB679B"/>
    <w:rsid w:val="00DC2047"/>
    <w:rsid w:val="00DE3DBF"/>
    <w:rsid w:val="00DE677B"/>
    <w:rsid w:val="00DF0961"/>
    <w:rsid w:val="00DF5528"/>
    <w:rsid w:val="00DF5D10"/>
    <w:rsid w:val="00E1004E"/>
    <w:rsid w:val="00E10C9A"/>
    <w:rsid w:val="00E203BC"/>
    <w:rsid w:val="00E20B05"/>
    <w:rsid w:val="00E32A85"/>
    <w:rsid w:val="00E3447A"/>
    <w:rsid w:val="00E368AC"/>
    <w:rsid w:val="00E51DBF"/>
    <w:rsid w:val="00E52FE8"/>
    <w:rsid w:val="00E54D30"/>
    <w:rsid w:val="00E56F75"/>
    <w:rsid w:val="00E6381B"/>
    <w:rsid w:val="00E63C27"/>
    <w:rsid w:val="00E837B4"/>
    <w:rsid w:val="00E84494"/>
    <w:rsid w:val="00E852C5"/>
    <w:rsid w:val="00E86583"/>
    <w:rsid w:val="00E87753"/>
    <w:rsid w:val="00E920AC"/>
    <w:rsid w:val="00EA10A8"/>
    <w:rsid w:val="00EA29B4"/>
    <w:rsid w:val="00EE6D6D"/>
    <w:rsid w:val="00EF02CA"/>
    <w:rsid w:val="00F021A8"/>
    <w:rsid w:val="00F03DDD"/>
    <w:rsid w:val="00F274D4"/>
    <w:rsid w:val="00F32556"/>
    <w:rsid w:val="00F34D83"/>
    <w:rsid w:val="00F36F00"/>
    <w:rsid w:val="00F43E3E"/>
    <w:rsid w:val="00F43FFB"/>
    <w:rsid w:val="00F4591E"/>
    <w:rsid w:val="00F52B3E"/>
    <w:rsid w:val="00F621C6"/>
    <w:rsid w:val="00F62A62"/>
    <w:rsid w:val="00F800FD"/>
    <w:rsid w:val="00F82862"/>
    <w:rsid w:val="00F90CDC"/>
    <w:rsid w:val="00F94459"/>
    <w:rsid w:val="00F95C3C"/>
    <w:rsid w:val="00FA4402"/>
    <w:rsid w:val="00FA72EC"/>
    <w:rsid w:val="00FB0AA0"/>
    <w:rsid w:val="00FB5532"/>
    <w:rsid w:val="00FC5360"/>
    <w:rsid w:val="00FC6F21"/>
    <w:rsid w:val="00FD00A6"/>
    <w:rsid w:val="00FD0E87"/>
    <w:rsid w:val="00FD236D"/>
    <w:rsid w:val="00FD4DFE"/>
    <w:rsid w:val="00FD7563"/>
    <w:rsid w:val="00FE5E71"/>
    <w:rsid w:val="00FE6936"/>
    <w:rsid w:val="00FF183B"/>
    <w:rsid w:val="00FF1867"/>
    <w:rsid w:val="00FF3AEB"/>
    <w:rsid w:val="00FF51D3"/>
    <w:rsid w:val="03C909CC"/>
    <w:rsid w:val="040C70AC"/>
    <w:rsid w:val="047942EF"/>
    <w:rsid w:val="05FD666C"/>
    <w:rsid w:val="078D5106"/>
    <w:rsid w:val="086B33D9"/>
    <w:rsid w:val="08BF40AC"/>
    <w:rsid w:val="08D77B26"/>
    <w:rsid w:val="0A6D6B73"/>
    <w:rsid w:val="0CBE6F0D"/>
    <w:rsid w:val="0DCE58AF"/>
    <w:rsid w:val="0DEA404B"/>
    <w:rsid w:val="11F63CDE"/>
    <w:rsid w:val="133B6A25"/>
    <w:rsid w:val="18861100"/>
    <w:rsid w:val="19F636A6"/>
    <w:rsid w:val="1DF60118"/>
    <w:rsid w:val="1E2144EB"/>
    <w:rsid w:val="1E3E73CA"/>
    <w:rsid w:val="1EE241F9"/>
    <w:rsid w:val="205629BE"/>
    <w:rsid w:val="207E25A1"/>
    <w:rsid w:val="239E7A70"/>
    <w:rsid w:val="25555034"/>
    <w:rsid w:val="27631AEB"/>
    <w:rsid w:val="2A2664D6"/>
    <w:rsid w:val="2BEF69F9"/>
    <w:rsid w:val="2D167867"/>
    <w:rsid w:val="2E1819E5"/>
    <w:rsid w:val="313E281C"/>
    <w:rsid w:val="32450950"/>
    <w:rsid w:val="39B92388"/>
    <w:rsid w:val="39D4230B"/>
    <w:rsid w:val="3A1448B7"/>
    <w:rsid w:val="3A296D28"/>
    <w:rsid w:val="3B64582A"/>
    <w:rsid w:val="3B736E3B"/>
    <w:rsid w:val="3C96042A"/>
    <w:rsid w:val="3CA4600A"/>
    <w:rsid w:val="3EA13331"/>
    <w:rsid w:val="40211DFB"/>
    <w:rsid w:val="41F05C63"/>
    <w:rsid w:val="4305582C"/>
    <w:rsid w:val="43E41254"/>
    <w:rsid w:val="44F6320B"/>
    <w:rsid w:val="45196317"/>
    <w:rsid w:val="490F7633"/>
    <w:rsid w:val="4AF50691"/>
    <w:rsid w:val="4CE051C0"/>
    <w:rsid w:val="4E235319"/>
    <w:rsid w:val="52FE5DCA"/>
    <w:rsid w:val="539E6CCD"/>
    <w:rsid w:val="54891BF6"/>
    <w:rsid w:val="555F2A97"/>
    <w:rsid w:val="575B456D"/>
    <w:rsid w:val="587578B0"/>
    <w:rsid w:val="58AB119D"/>
    <w:rsid w:val="59AD307A"/>
    <w:rsid w:val="5C4B3DA5"/>
    <w:rsid w:val="5EAE0DF2"/>
    <w:rsid w:val="600A2CB8"/>
    <w:rsid w:val="60F33F59"/>
    <w:rsid w:val="63132FBE"/>
    <w:rsid w:val="639D5F0D"/>
    <w:rsid w:val="65B032B4"/>
    <w:rsid w:val="68EC7DA5"/>
    <w:rsid w:val="6A9C2CB9"/>
    <w:rsid w:val="6C5E2D6F"/>
    <w:rsid w:val="6FCE71FE"/>
    <w:rsid w:val="724036B8"/>
    <w:rsid w:val="724B6E5B"/>
    <w:rsid w:val="72BB0712"/>
    <w:rsid w:val="74AE6136"/>
    <w:rsid w:val="75AA4BE5"/>
    <w:rsid w:val="75E15153"/>
    <w:rsid w:val="76987DDB"/>
    <w:rsid w:val="79BC0A44"/>
    <w:rsid w:val="7A835A05"/>
    <w:rsid w:val="7C49460A"/>
    <w:rsid w:val="7EFC5EA0"/>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numPr>
        <w:ilvl w:val="2"/>
        <w:numId w:val="1"/>
      </w:numPr>
      <w:spacing w:before="260" w:after="260" w:line="416" w:lineRule="auto"/>
      <w:ind w:left="720"/>
      <w:outlineLvl w:val="2"/>
    </w:pPr>
    <w:rPr>
      <w:b/>
      <w:bCs/>
      <w:sz w:val="32"/>
      <w:szCs w:val="32"/>
    </w:rPr>
  </w:style>
  <w:style w:type="paragraph" w:styleId="5">
    <w:name w:val="heading 4"/>
    <w:basedOn w:val="1"/>
    <w:next w:val="1"/>
    <w:link w:val="3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2"/>
    <w:link w:val="57"/>
    <w:unhideWhenUsed/>
    <w:qFormat/>
    <w:uiPriority w:val="99"/>
    <w:pPr>
      <w:spacing w:after="120"/>
    </w:pPr>
  </w:style>
  <w:style w:type="paragraph" w:styleId="12">
    <w:name w:val="Subtitle"/>
    <w:basedOn w:val="1"/>
    <w:next w:val="1"/>
    <w:qFormat/>
    <w:uiPriority w:val="0"/>
    <w:pPr>
      <w:spacing w:line="312" w:lineRule="auto"/>
      <w:jc w:val="center"/>
      <w:outlineLvl w:val="1"/>
    </w:pPr>
    <w:rPr>
      <w:rFonts w:ascii="Arial" w:hAnsi="Arial" w:cs="Arial"/>
      <w:bCs/>
      <w:kern w:val="28"/>
      <w:sz w:val="32"/>
      <w:szCs w:val="32"/>
    </w:rPr>
  </w:style>
  <w:style w:type="paragraph" w:styleId="13">
    <w:name w:val="Body Text Indent"/>
    <w:basedOn w:val="1"/>
    <w:next w:val="1"/>
    <w:link w:val="47"/>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Date"/>
    <w:basedOn w:val="1"/>
    <w:next w:val="1"/>
    <w:link w:val="29"/>
    <w:unhideWhenUsed/>
    <w:qFormat/>
    <w:uiPriority w:val="99"/>
    <w:pPr>
      <w:ind w:left="100" w:leftChars="2500"/>
    </w:pPr>
  </w:style>
  <w:style w:type="paragraph" w:styleId="16">
    <w:name w:val="Balloon Text"/>
    <w:basedOn w:val="1"/>
    <w:link w:val="49"/>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ind w:left="420" w:leftChars="200"/>
    </w:p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3"/>
    <w:link w:val="48"/>
    <w:unhideWhenUsed/>
    <w:qFormat/>
    <w:uiPriority w:val="99"/>
    <w:pPr>
      <w:ind w:firstLine="420" w:firstLineChars="200"/>
    </w:pPr>
    <w:rPr>
      <w:rFonts w:ascii="Times New Roman" w:hAnsi="Times New Roman" w:eastAsia="宋体" w:cs="Times New Roman"/>
      <w:szCs w:val="20"/>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customStyle="1" w:styleId="29">
    <w:name w:val="日期 Char"/>
    <w:basedOn w:val="26"/>
    <w:link w:val="15"/>
    <w:semiHidden/>
    <w:qFormat/>
    <w:uiPriority w:val="99"/>
  </w:style>
  <w:style w:type="character" w:customStyle="1" w:styleId="30">
    <w:name w:val="页眉 Char"/>
    <w:basedOn w:val="26"/>
    <w:link w:val="18"/>
    <w:qFormat/>
    <w:uiPriority w:val="99"/>
    <w:rPr>
      <w:sz w:val="18"/>
      <w:szCs w:val="18"/>
    </w:rPr>
  </w:style>
  <w:style w:type="character" w:customStyle="1" w:styleId="31">
    <w:name w:val="页脚 Char"/>
    <w:basedOn w:val="26"/>
    <w:link w:val="17"/>
    <w:qFormat/>
    <w:uiPriority w:val="99"/>
    <w:rPr>
      <w:sz w:val="18"/>
      <w:szCs w:val="18"/>
    </w:rPr>
  </w:style>
  <w:style w:type="paragraph" w:customStyle="1" w:styleId="32">
    <w:name w:val="公文:4级标题"/>
    <w:link w:val="34"/>
    <w:qFormat/>
    <w:uiPriority w:val="0"/>
    <w:pPr>
      <w:numPr>
        <w:ilvl w:val="0"/>
        <w:numId w:val="2"/>
      </w:numPr>
      <w:outlineLvl w:val="3"/>
    </w:pPr>
    <w:rPr>
      <w:rFonts w:eastAsia="仿宋" w:asciiTheme="minorHAnsi" w:hAnsiTheme="minorHAnsi" w:cstheme="minorBidi"/>
      <w:kern w:val="2"/>
      <w:sz w:val="32"/>
      <w:szCs w:val="22"/>
      <w:lang w:val="en-US" w:eastAsia="zh-CN" w:bidi="ar-SA"/>
    </w:rPr>
  </w:style>
  <w:style w:type="character" w:customStyle="1" w:styleId="33">
    <w:name w:val="标题 1 Char"/>
    <w:basedOn w:val="26"/>
    <w:link w:val="2"/>
    <w:qFormat/>
    <w:uiPriority w:val="0"/>
    <w:rPr>
      <w:rFonts w:asciiTheme="minorHAnsi" w:hAnsiTheme="minorHAnsi" w:eastAsiaTheme="minorEastAsia" w:cstheme="minorBidi"/>
      <w:b/>
      <w:bCs/>
      <w:kern w:val="44"/>
      <w:sz w:val="44"/>
      <w:szCs w:val="44"/>
    </w:rPr>
  </w:style>
  <w:style w:type="character" w:customStyle="1" w:styleId="34">
    <w:name w:val="公文:4级标题 字符"/>
    <w:basedOn w:val="26"/>
    <w:link w:val="32"/>
    <w:qFormat/>
    <w:uiPriority w:val="0"/>
    <w:rPr>
      <w:rFonts w:eastAsia="仿宋" w:asciiTheme="minorHAnsi" w:hAnsiTheme="minorHAnsi" w:cstheme="minorBidi"/>
      <w:kern w:val="2"/>
      <w:sz w:val="32"/>
      <w:szCs w:val="22"/>
    </w:rPr>
  </w:style>
  <w:style w:type="character" w:customStyle="1" w:styleId="35">
    <w:name w:val="标题 2 Char"/>
    <w:basedOn w:val="26"/>
    <w:link w:val="3"/>
    <w:qFormat/>
    <w:uiPriority w:val="0"/>
    <w:rPr>
      <w:rFonts w:asciiTheme="majorHAnsi" w:hAnsiTheme="majorHAnsi" w:eastAsiaTheme="majorEastAsia" w:cstheme="majorBidi"/>
      <w:b/>
      <w:bCs/>
      <w:kern w:val="2"/>
      <w:sz w:val="32"/>
      <w:szCs w:val="32"/>
    </w:rPr>
  </w:style>
  <w:style w:type="character" w:customStyle="1" w:styleId="36">
    <w:name w:val="标题 3 Char"/>
    <w:basedOn w:val="26"/>
    <w:link w:val="4"/>
    <w:qFormat/>
    <w:uiPriority w:val="9"/>
    <w:rPr>
      <w:rFonts w:asciiTheme="minorHAnsi" w:hAnsiTheme="minorHAnsi" w:eastAsiaTheme="minorEastAsia" w:cstheme="minorBidi"/>
      <w:b/>
      <w:bCs/>
      <w:kern w:val="2"/>
      <w:sz w:val="32"/>
      <w:szCs w:val="32"/>
    </w:rPr>
  </w:style>
  <w:style w:type="character" w:customStyle="1" w:styleId="37">
    <w:name w:val="标题 4 Char"/>
    <w:basedOn w:val="26"/>
    <w:link w:val="5"/>
    <w:qFormat/>
    <w:uiPriority w:val="9"/>
    <w:rPr>
      <w:rFonts w:asciiTheme="majorHAnsi" w:hAnsiTheme="majorHAnsi" w:eastAsiaTheme="majorEastAsia" w:cstheme="majorBidi"/>
      <w:b/>
      <w:bCs/>
      <w:kern w:val="2"/>
      <w:sz w:val="28"/>
      <w:szCs w:val="28"/>
    </w:rPr>
  </w:style>
  <w:style w:type="character" w:customStyle="1" w:styleId="38">
    <w:name w:val="标题 5 Char"/>
    <w:basedOn w:val="26"/>
    <w:link w:val="6"/>
    <w:qFormat/>
    <w:uiPriority w:val="9"/>
    <w:rPr>
      <w:rFonts w:asciiTheme="minorHAnsi" w:hAnsiTheme="minorHAnsi" w:eastAsiaTheme="minorEastAsia" w:cstheme="minorBidi"/>
      <w:b/>
      <w:bCs/>
      <w:kern w:val="2"/>
      <w:sz w:val="28"/>
      <w:szCs w:val="28"/>
    </w:rPr>
  </w:style>
  <w:style w:type="character" w:customStyle="1" w:styleId="39">
    <w:name w:val="标题 6 Char"/>
    <w:basedOn w:val="26"/>
    <w:link w:val="7"/>
    <w:qFormat/>
    <w:uiPriority w:val="9"/>
    <w:rPr>
      <w:rFonts w:asciiTheme="majorHAnsi" w:hAnsiTheme="majorHAnsi" w:eastAsiaTheme="majorEastAsia" w:cstheme="majorBidi"/>
      <w:b/>
      <w:bCs/>
      <w:kern w:val="2"/>
      <w:sz w:val="24"/>
      <w:szCs w:val="24"/>
    </w:rPr>
  </w:style>
  <w:style w:type="character" w:customStyle="1" w:styleId="40">
    <w:name w:val="标题 7 Char"/>
    <w:basedOn w:val="26"/>
    <w:link w:val="8"/>
    <w:semiHidden/>
    <w:qFormat/>
    <w:uiPriority w:val="9"/>
    <w:rPr>
      <w:rFonts w:asciiTheme="minorHAnsi" w:hAnsiTheme="minorHAnsi" w:eastAsiaTheme="minorEastAsia" w:cstheme="minorBidi"/>
      <w:b/>
      <w:bCs/>
      <w:kern w:val="2"/>
      <w:sz w:val="24"/>
      <w:szCs w:val="24"/>
    </w:rPr>
  </w:style>
  <w:style w:type="character" w:customStyle="1" w:styleId="41">
    <w:name w:val="标题 8 Char"/>
    <w:basedOn w:val="26"/>
    <w:link w:val="9"/>
    <w:semiHidden/>
    <w:qFormat/>
    <w:uiPriority w:val="9"/>
    <w:rPr>
      <w:rFonts w:asciiTheme="majorHAnsi" w:hAnsiTheme="majorHAnsi" w:eastAsiaTheme="majorEastAsia" w:cstheme="majorBidi"/>
      <w:kern w:val="2"/>
      <w:sz w:val="24"/>
      <w:szCs w:val="24"/>
    </w:rPr>
  </w:style>
  <w:style w:type="character" w:customStyle="1" w:styleId="42">
    <w:name w:val="标题 9 Char"/>
    <w:basedOn w:val="26"/>
    <w:link w:val="10"/>
    <w:semiHidden/>
    <w:qFormat/>
    <w:uiPriority w:val="9"/>
    <w:rPr>
      <w:rFonts w:asciiTheme="majorHAnsi" w:hAnsiTheme="majorHAnsi" w:eastAsiaTheme="majorEastAsia" w:cstheme="majorBidi"/>
      <w:kern w:val="2"/>
      <w:sz w:val="21"/>
      <w:szCs w:val="21"/>
    </w:rPr>
  </w:style>
  <w:style w:type="paragraph" w:customStyle="1" w:styleId="43">
    <w:name w:val="公文:3级标题"/>
    <w:link w:val="44"/>
    <w:qFormat/>
    <w:uiPriority w:val="0"/>
    <w:pPr>
      <w:numPr>
        <w:ilvl w:val="0"/>
        <w:numId w:val="3"/>
      </w:numPr>
      <w:outlineLvl w:val="2"/>
    </w:pPr>
    <w:rPr>
      <w:rFonts w:eastAsia="仿宋" w:asciiTheme="minorHAnsi" w:hAnsiTheme="minorHAnsi" w:cstheme="minorBidi"/>
      <w:kern w:val="2"/>
      <w:sz w:val="32"/>
      <w:szCs w:val="22"/>
      <w:lang w:val="en-US" w:eastAsia="zh-CN" w:bidi="ar-SA"/>
    </w:rPr>
  </w:style>
  <w:style w:type="character" w:customStyle="1" w:styleId="44">
    <w:name w:val="公文:3级标题 字符"/>
    <w:basedOn w:val="26"/>
    <w:link w:val="43"/>
    <w:qFormat/>
    <w:uiPriority w:val="0"/>
    <w:rPr>
      <w:rFonts w:eastAsia="仿宋" w:asciiTheme="minorHAnsi" w:hAnsiTheme="minorHAnsi" w:cstheme="minorBidi"/>
      <w:kern w:val="2"/>
      <w:sz w:val="32"/>
      <w:szCs w:val="22"/>
    </w:rPr>
  </w:style>
  <w:style w:type="paragraph" w:customStyle="1" w:styleId="45">
    <w:name w:val="公文:2级标题"/>
    <w:link w:val="46"/>
    <w:qFormat/>
    <w:uiPriority w:val="0"/>
    <w:pPr>
      <w:numPr>
        <w:ilvl w:val="0"/>
        <w:numId w:val="4"/>
      </w:numPr>
      <w:outlineLvl w:val="1"/>
    </w:pPr>
    <w:rPr>
      <w:rFonts w:eastAsia="楷体" w:asciiTheme="minorHAnsi" w:hAnsiTheme="minorHAnsi" w:cstheme="minorBidi"/>
      <w:kern w:val="2"/>
      <w:sz w:val="32"/>
      <w:szCs w:val="22"/>
      <w:lang w:val="en-US" w:eastAsia="zh-CN" w:bidi="ar-SA"/>
    </w:rPr>
  </w:style>
  <w:style w:type="character" w:customStyle="1" w:styleId="46">
    <w:name w:val="公文:2级标题 字符"/>
    <w:basedOn w:val="26"/>
    <w:link w:val="45"/>
    <w:qFormat/>
    <w:uiPriority w:val="0"/>
    <w:rPr>
      <w:rFonts w:eastAsia="楷体" w:asciiTheme="minorHAnsi" w:hAnsiTheme="minorHAnsi" w:cstheme="minorBidi"/>
      <w:kern w:val="2"/>
      <w:sz w:val="32"/>
      <w:szCs w:val="22"/>
    </w:rPr>
  </w:style>
  <w:style w:type="character" w:customStyle="1" w:styleId="47">
    <w:name w:val="正文文本缩进 Char"/>
    <w:basedOn w:val="26"/>
    <w:link w:val="13"/>
    <w:semiHidden/>
    <w:qFormat/>
    <w:uiPriority w:val="99"/>
  </w:style>
  <w:style w:type="character" w:customStyle="1" w:styleId="48">
    <w:name w:val="正文首行缩进 2 Char"/>
    <w:basedOn w:val="47"/>
    <w:link w:val="23"/>
    <w:qFormat/>
    <w:uiPriority w:val="99"/>
    <w:rPr>
      <w:rFonts w:ascii="Times New Roman" w:hAnsi="Times New Roman" w:eastAsia="宋体" w:cs="Times New Roman"/>
      <w:szCs w:val="20"/>
    </w:rPr>
  </w:style>
  <w:style w:type="character" w:customStyle="1" w:styleId="49">
    <w:name w:val="批注框文本 Char"/>
    <w:basedOn w:val="26"/>
    <w:link w:val="16"/>
    <w:semiHidden/>
    <w:qFormat/>
    <w:uiPriority w:val="99"/>
    <w:rPr>
      <w:sz w:val="18"/>
      <w:szCs w:val="18"/>
    </w:rPr>
  </w:style>
  <w:style w:type="paragraph" w:customStyle="1" w:styleId="50">
    <w:name w:val="列出段落1"/>
    <w:basedOn w:val="1"/>
    <w:link w:val="63"/>
    <w:qFormat/>
    <w:uiPriority w:val="1"/>
    <w:pPr>
      <w:ind w:firstLine="420" w:firstLineChars="200"/>
    </w:pPr>
  </w:style>
  <w:style w:type="paragraph" w:customStyle="1" w:styleId="51">
    <w:name w:val="公文:1级标题"/>
    <w:link w:val="52"/>
    <w:qFormat/>
    <w:uiPriority w:val="0"/>
    <w:pPr>
      <w:numPr>
        <w:ilvl w:val="0"/>
        <w:numId w:val="5"/>
      </w:numPr>
      <w:outlineLvl w:val="0"/>
    </w:pPr>
    <w:rPr>
      <w:rFonts w:eastAsia="黑体" w:asciiTheme="minorHAnsi" w:hAnsiTheme="minorHAnsi" w:cstheme="minorBidi"/>
      <w:kern w:val="2"/>
      <w:sz w:val="32"/>
      <w:szCs w:val="22"/>
      <w:lang w:val="en-US" w:eastAsia="zh-CN" w:bidi="ar-SA"/>
    </w:rPr>
  </w:style>
  <w:style w:type="character" w:customStyle="1" w:styleId="52">
    <w:name w:val="公文:1级标题 字符"/>
    <w:basedOn w:val="26"/>
    <w:link w:val="51"/>
    <w:qFormat/>
    <w:uiPriority w:val="0"/>
    <w:rPr>
      <w:rFonts w:eastAsia="黑体" w:asciiTheme="minorHAnsi" w:hAnsiTheme="minorHAnsi" w:cstheme="minorBidi"/>
      <w:kern w:val="2"/>
      <w:sz w:val="32"/>
      <w:szCs w:val="22"/>
    </w:rPr>
  </w:style>
  <w:style w:type="paragraph" w:customStyle="1" w:styleId="53">
    <w:name w:val="公文:正文"/>
    <w:basedOn w:val="1"/>
    <w:link w:val="54"/>
    <w:qFormat/>
    <w:uiPriority w:val="0"/>
    <w:rPr>
      <w:rFonts w:eastAsia="仿宋"/>
      <w:sz w:val="32"/>
    </w:rPr>
  </w:style>
  <w:style w:type="character" w:customStyle="1" w:styleId="54">
    <w:name w:val="公文:正文 字符"/>
    <w:basedOn w:val="26"/>
    <w:link w:val="53"/>
    <w:qFormat/>
    <w:uiPriority w:val="0"/>
    <w:rPr>
      <w:rFonts w:eastAsia="仿宋" w:asciiTheme="minorHAnsi" w:hAnsiTheme="minorHAnsi" w:cstheme="minorBidi"/>
      <w:kern w:val="2"/>
      <w:sz w:val="32"/>
      <w:szCs w:val="22"/>
    </w:rPr>
  </w:style>
  <w:style w:type="paragraph" w:customStyle="1" w:styleId="55">
    <w:name w:val="公文:正文(缩进)"/>
    <w:basedOn w:val="1"/>
    <w:link w:val="56"/>
    <w:qFormat/>
    <w:uiPriority w:val="0"/>
    <w:pPr>
      <w:ind w:firstLine="200" w:firstLineChars="200"/>
    </w:pPr>
    <w:rPr>
      <w:rFonts w:eastAsia="仿宋"/>
      <w:sz w:val="32"/>
    </w:rPr>
  </w:style>
  <w:style w:type="character" w:customStyle="1" w:styleId="56">
    <w:name w:val="公文:正文(缩进) 字符"/>
    <w:basedOn w:val="26"/>
    <w:link w:val="55"/>
    <w:qFormat/>
    <w:uiPriority w:val="0"/>
    <w:rPr>
      <w:rFonts w:eastAsia="仿宋" w:asciiTheme="minorHAnsi" w:hAnsiTheme="minorHAnsi" w:cstheme="minorBidi"/>
      <w:kern w:val="2"/>
      <w:sz w:val="32"/>
      <w:szCs w:val="22"/>
    </w:rPr>
  </w:style>
  <w:style w:type="character" w:customStyle="1" w:styleId="57">
    <w:name w:val="正文文本 Char"/>
    <w:basedOn w:val="26"/>
    <w:link w:val="11"/>
    <w:semiHidden/>
    <w:qFormat/>
    <w:uiPriority w:val="99"/>
    <w:rPr>
      <w:rFonts w:asciiTheme="minorHAnsi" w:hAnsiTheme="minorHAnsi" w:eastAsiaTheme="minorEastAsia" w:cstheme="minorBidi"/>
      <w:kern w:val="2"/>
      <w:sz w:val="21"/>
      <w:szCs w:val="22"/>
    </w:rPr>
  </w:style>
  <w:style w:type="paragraph" w:customStyle="1" w:styleId="58">
    <w:name w:val="列出段落11"/>
    <w:basedOn w:val="1"/>
    <w:qFormat/>
    <w:uiPriority w:val="99"/>
    <w:pPr>
      <w:ind w:firstLine="420" w:firstLineChars="200"/>
    </w:pPr>
    <w:rPr>
      <w:rFonts w:ascii="Calibri" w:hAnsi="Calibri" w:eastAsia="宋体" w:cs="Calibri"/>
      <w:szCs w:val="21"/>
    </w:rPr>
  </w:style>
  <w:style w:type="paragraph" w:customStyle="1" w:styleId="59">
    <w:name w:val="列出段落3"/>
    <w:basedOn w:val="1"/>
    <w:next w:val="50"/>
    <w:link w:val="60"/>
    <w:qFormat/>
    <w:uiPriority w:val="34"/>
    <w:pPr>
      <w:ind w:firstLine="420" w:firstLineChars="200"/>
    </w:pPr>
    <w:rPr>
      <w:rFonts w:ascii="Times New Roman" w:hAnsi="Times New Roman"/>
    </w:rPr>
  </w:style>
  <w:style w:type="character" w:customStyle="1" w:styleId="60">
    <w:name w:val="列出段落 Char"/>
    <w:link w:val="59"/>
    <w:qFormat/>
    <w:uiPriority w:val="34"/>
    <w:rPr>
      <w:rFonts w:ascii="Times New Roman" w:hAnsi="Times New Roman" w:eastAsiaTheme="minorEastAsia" w:cstheme="minorBidi"/>
      <w:kern w:val="2"/>
      <w:sz w:val="21"/>
      <w:szCs w:val="22"/>
    </w:rPr>
  </w:style>
  <w:style w:type="paragraph" w:customStyle="1" w:styleId="61">
    <w:name w:val="样式2"/>
    <w:basedOn w:val="1"/>
    <w:qFormat/>
    <w:uiPriority w:val="0"/>
    <w:pPr>
      <w:spacing w:line="360" w:lineRule="auto"/>
      <w:ind w:firstLine="420" w:firstLineChars="200"/>
      <w:jc w:val="left"/>
    </w:pPr>
    <w:rPr>
      <w:rFonts w:ascii="Calibri" w:hAnsi="Calibri" w:eastAsia="宋体" w:cs="Times New Roman"/>
      <w:sz w:val="20"/>
      <w:szCs w:val="21"/>
    </w:rPr>
  </w:style>
  <w:style w:type="paragraph" w:customStyle="1" w:styleId="62">
    <w:name w:val="参数正文"/>
    <w:basedOn w:val="1"/>
    <w:qFormat/>
    <w:uiPriority w:val="0"/>
    <w:pPr>
      <w:ind w:firstLine="480"/>
    </w:pPr>
    <w:rPr>
      <w:rFonts w:ascii="Calibri" w:hAnsi="Calibri" w:eastAsia="宋体" w:cs="Times New Roman"/>
      <w:sz w:val="20"/>
      <w:szCs w:val="20"/>
    </w:rPr>
  </w:style>
  <w:style w:type="character" w:customStyle="1" w:styleId="63">
    <w:name w:val="列表段落 字符"/>
    <w:link w:val="50"/>
    <w:qFormat/>
    <w:uiPriority w:val="1"/>
    <w:rPr>
      <w:rFonts w:asciiTheme="minorHAnsi" w:hAnsiTheme="minorHAnsi" w:eastAsiaTheme="minorEastAsia" w:cstheme="minorBidi"/>
      <w:kern w:val="2"/>
      <w:sz w:val="21"/>
      <w:szCs w:val="22"/>
    </w:rPr>
  </w:style>
  <w:style w:type="paragraph" w:styleId="64">
    <w:name w:val="List Paragraph"/>
    <w:basedOn w:val="1"/>
    <w:qFormat/>
    <w:uiPriority w:val="99"/>
    <w:pPr>
      <w:ind w:firstLine="420" w:firstLineChars="200"/>
    </w:pPr>
    <w:rPr>
      <w:rFonts w:ascii="Times New Roman" w:hAnsi="Times New Roman" w:eastAsia="宋体" w:cs="Times New Roman"/>
      <w:szCs w:val="24"/>
    </w:rPr>
  </w:style>
  <w:style w:type="paragraph" w:customStyle="1" w:styleId="65">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paragraph" w:customStyle="1" w:styleId="66">
    <w:name w:val="列表段落1"/>
    <w:basedOn w:val="1"/>
    <w:qFormat/>
    <w:uiPriority w:val="34"/>
    <w:pPr>
      <w:ind w:firstLine="420" w:firstLineChars="200"/>
    </w:pPr>
  </w:style>
  <w:style w:type="paragraph" w:customStyle="1" w:styleId="67">
    <w:name w:val="Table Paragraph"/>
    <w:basedOn w:val="1"/>
    <w:qFormat/>
    <w:uiPriority w:val="1"/>
    <w:pPr>
      <w:autoSpaceDE w:val="0"/>
      <w:autoSpaceDN w:val="0"/>
      <w:spacing w:line="240" w:lineRule="auto"/>
      <w:jc w:val="left"/>
    </w:pPr>
    <w:rPr>
      <w:rFonts w:hAnsi="仿宋_GB2312" w:eastAsia="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E5F4F-DA46-4528-8072-B05E57C6CCD9}">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145</Words>
  <Characters>145</Characters>
  <Lines>59</Lines>
  <Paragraphs>16</Paragraphs>
  <TotalTime>3</TotalTime>
  <ScaleCrop>false</ScaleCrop>
  <LinksUpToDate>false</LinksUpToDate>
  <CharactersWithSpaces>188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2017-09-14T01:18:00Z</dcterms:created>
  <dc:creator>L</dc:creator>
  <cp:lastModifiedBy>木槿柒柒</cp:lastModifiedBy>
  <dcterms:modified xsi:type="dcterms:W3CDTF">2026-07-06T08:23:58Z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0DE0295C43814624A6A7969582A21CBA_13</vt:lpwstr>
  </property>
  <property fmtid="{D5CDD505-2E9C-101B-9397-08002B2CF9AE}" pid="4" name="KSOTemplateDocerSaveRecord">
    <vt:lpwstr>eyJoZGlkIjoiZmNmMmM4NWVjMzA5NWEzYjk2YjY4YjRlNjhjZTUyYWUiLCJ1c2VySWQiOiIzODMxODQ3OTYifQ==</vt:lpwstr>
  </property>
</Properties>
</file>